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CF48D3" w:rsidTr="00A5758B">
        <w:tc>
          <w:tcPr>
            <w:tcW w:w="3396" w:type="dxa"/>
          </w:tcPr>
          <w:p w:rsidR="00542FDB" w:rsidRDefault="00542FDB" w:rsidP="00A5758B">
            <w:pPr>
              <w:keepNext/>
              <w:keepLines/>
              <w:rPr>
                <w:bCs/>
              </w:rPr>
            </w:pPr>
            <w:r>
              <w:rPr>
                <w:bCs/>
              </w:rPr>
              <w:t>PATVIRTI</w:t>
            </w:r>
            <w:r w:rsidR="008A64B6">
              <w:rPr>
                <w:bCs/>
              </w:rPr>
              <w:t>NT</w:t>
            </w:r>
            <w:r>
              <w:rPr>
                <w:bCs/>
              </w:rPr>
              <w:t>A</w:t>
            </w:r>
          </w:p>
          <w:p w:rsidR="00542FDB" w:rsidRDefault="00A5758B" w:rsidP="00A5758B">
            <w:pPr>
              <w:keepNext/>
              <w:keepLines/>
              <w:rPr>
                <w:bCs/>
              </w:rPr>
            </w:pPr>
            <w:r>
              <w:rPr>
                <w:bCs/>
              </w:rPr>
              <w:t xml:space="preserve">Šilutės r. </w:t>
            </w:r>
            <w:r w:rsidR="00542FDB">
              <w:rPr>
                <w:bCs/>
              </w:rPr>
              <w:t>Vainuto gimnazijos direktoriaus</w:t>
            </w:r>
            <w:r>
              <w:rPr>
                <w:bCs/>
              </w:rPr>
              <w:t xml:space="preserve"> </w:t>
            </w:r>
            <w:r w:rsidR="00542FDB">
              <w:rPr>
                <w:bCs/>
              </w:rPr>
              <w:t>2020</w:t>
            </w:r>
            <w:r w:rsidR="008A64B6">
              <w:rPr>
                <w:bCs/>
              </w:rPr>
              <w:t xml:space="preserve"> </w:t>
            </w:r>
            <w:r w:rsidR="00542FDB">
              <w:rPr>
                <w:bCs/>
              </w:rPr>
              <w:t xml:space="preserve">m.  </w:t>
            </w:r>
            <w:r>
              <w:rPr>
                <w:bCs/>
              </w:rPr>
              <w:t>kovo 3 d.</w:t>
            </w:r>
            <w:r w:rsidR="00542FDB">
              <w:rPr>
                <w:bCs/>
              </w:rPr>
              <w:t xml:space="preserve">                        įsakymu </w:t>
            </w:r>
            <w:r>
              <w:rPr>
                <w:bCs/>
              </w:rPr>
              <w:t>Nr.V1-15</w:t>
            </w:r>
          </w:p>
          <w:p w:rsidR="00CF48D3" w:rsidRPr="00A5758B" w:rsidRDefault="00542FDB" w:rsidP="00A5758B">
            <w:pPr>
              <w:rPr>
                <w:szCs w:val="24"/>
              </w:rPr>
            </w:pPr>
            <w:r>
              <w:rPr>
                <w:bCs/>
              </w:rPr>
              <w:t xml:space="preserve">          </w:t>
            </w:r>
          </w:p>
        </w:tc>
      </w:tr>
    </w:tbl>
    <w:p w:rsidR="00CF48D3" w:rsidRDefault="00CF48D3" w:rsidP="008A64B6">
      <w:pPr>
        <w:ind w:right="278"/>
        <w:rPr>
          <w:b/>
        </w:rPr>
      </w:pPr>
    </w:p>
    <w:p w:rsidR="00CF48D3" w:rsidRPr="00CF48D3" w:rsidRDefault="00F867AD" w:rsidP="00CF48D3">
      <w:pPr>
        <w:ind w:right="278"/>
        <w:jc w:val="center"/>
        <w:rPr>
          <w:b/>
        </w:rPr>
      </w:pPr>
      <w:r>
        <w:rPr>
          <w:b/>
        </w:rPr>
        <w:t>CENTRALIZUOTO VAIKŲ P</w:t>
      </w:r>
      <w:r w:rsidR="00CF48D3">
        <w:rPr>
          <w:b/>
        </w:rPr>
        <w:t xml:space="preserve">RIĖMIMO Į </w:t>
      </w:r>
      <w:r>
        <w:rPr>
          <w:b/>
        </w:rPr>
        <w:t xml:space="preserve"> </w:t>
      </w:r>
      <w:r w:rsidR="008A64B6">
        <w:rPr>
          <w:b/>
        </w:rPr>
        <w:t xml:space="preserve">ŠILUTĖS R. VAINUTO </w:t>
      </w:r>
      <w:r>
        <w:rPr>
          <w:b/>
        </w:rPr>
        <w:t>GIMNAZIJOS</w:t>
      </w:r>
      <w:r w:rsidR="008A64B6">
        <w:rPr>
          <w:b/>
        </w:rPr>
        <w:t xml:space="preserve"> </w:t>
      </w:r>
      <w:r>
        <w:rPr>
          <w:b/>
        </w:rPr>
        <w:t xml:space="preserve"> </w:t>
      </w:r>
      <w:r>
        <w:rPr>
          <w:b/>
          <w:color w:val="000000"/>
        </w:rPr>
        <w:t>I</w:t>
      </w:r>
      <w:r w:rsidR="008A64B6">
        <w:rPr>
          <w:b/>
          <w:color w:val="000000"/>
        </w:rPr>
        <w:t>KIMOKYKLINIO UGDYMO GRUPĘ</w:t>
      </w:r>
      <w:r>
        <w:rPr>
          <w:b/>
          <w:color w:val="000000"/>
        </w:rPr>
        <w:t xml:space="preserve"> TVARKOS </w:t>
      </w:r>
      <w:r>
        <w:rPr>
          <w:b/>
        </w:rPr>
        <w:t>APRAŠAS</w:t>
      </w:r>
    </w:p>
    <w:p w:rsidR="00F867AD" w:rsidRDefault="00F867AD" w:rsidP="00F867AD">
      <w:pPr>
        <w:ind w:right="278"/>
        <w:jc w:val="center"/>
        <w:rPr>
          <w:b/>
        </w:rPr>
      </w:pPr>
    </w:p>
    <w:p w:rsidR="00F867AD" w:rsidRDefault="00F867AD" w:rsidP="00A5758B">
      <w:pPr>
        <w:jc w:val="center"/>
        <w:rPr>
          <w:rFonts w:eastAsia="NSimSun" w:cs="Lucida Sans"/>
          <w:b/>
          <w:bCs/>
          <w:kern w:val="2"/>
          <w:szCs w:val="24"/>
          <w:lang w:eastAsia="zh-CN" w:bidi="hi-IN"/>
        </w:rPr>
      </w:pPr>
      <w:r>
        <w:rPr>
          <w:rFonts w:eastAsia="NSimSun" w:cs="Lucida Sans"/>
          <w:b/>
          <w:bCs/>
          <w:kern w:val="2"/>
          <w:szCs w:val="24"/>
          <w:lang w:eastAsia="zh-CN" w:bidi="hi-IN"/>
        </w:rPr>
        <w:t>I SKYRIUS</w:t>
      </w:r>
    </w:p>
    <w:p w:rsidR="00F867AD" w:rsidRDefault="00F867AD" w:rsidP="00A5758B">
      <w:pPr>
        <w:jc w:val="center"/>
        <w:rPr>
          <w:rFonts w:eastAsia="NSimSun" w:cs="Lucida Sans"/>
          <w:b/>
          <w:bCs/>
          <w:kern w:val="2"/>
          <w:szCs w:val="24"/>
          <w:lang w:eastAsia="zh-CN" w:bidi="hi-IN"/>
        </w:rPr>
      </w:pPr>
      <w:r>
        <w:rPr>
          <w:rFonts w:eastAsia="NSimSun" w:cs="Lucida Sans"/>
          <w:b/>
          <w:bCs/>
          <w:kern w:val="2"/>
          <w:szCs w:val="24"/>
          <w:lang w:eastAsia="zh-CN" w:bidi="hi-IN"/>
        </w:rPr>
        <w:t>BENDROSIOS NUOSTATOS</w:t>
      </w:r>
    </w:p>
    <w:p w:rsidR="00F867AD" w:rsidRDefault="00F867AD" w:rsidP="00F867AD">
      <w:pPr>
        <w:ind w:right="278"/>
        <w:jc w:val="both"/>
        <w:rPr>
          <w:rFonts w:eastAsia="NSimSun" w:cs="Lucida Sans"/>
          <w:kern w:val="2"/>
          <w:szCs w:val="24"/>
          <w:lang w:eastAsia="zh-CN" w:bidi="hi-IN"/>
        </w:rPr>
      </w:pPr>
    </w:p>
    <w:p w:rsidR="00F867AD" w:rsidRDefault="00F867AD" w:rsidP="00A5758B">
      <w:pPr>
        <w:ind w:firstLine="624"/>
        <w:jc w:val="both"/>
      </w:pPr>
      <w:r>
        <w:rPr>
          <w:bCs/>
          <w:iCs/>
          <w:color w:val="000000"/>
        </w:rPr>
        <w:t>1.</w:t>
      </w:r>
      <w:r>
        <w:rPr>
          <w:bCs/>
          <w:iCs/>
          <w:color w:val="000000"/>
        </w:rPr>
        <w:tab/>
      </w:r>
      <w:r>
        <w:t>Centralizuoto vaikų priėmimo į Šilutės rajono Vainuto gimnazijos</w:t>
      </w:r>
      <w:r w:rsidR="008A64B6">
        <w:t xml:space="preserve"> (toliau – Gimnazija</w:t>
      </w:r>
      <w:r w:rsidR="00AB75BB">
        <w:t>)</w:t>
      </w:r>
      <w:r>
        <w:t xml:space="preserve"> </w:t>
      </w:r>
      <w:r w:rsidR="00AB75BB">
        <w:t xml:space="preserve">ikimokyklinio  ugdymo </w:t>
      </w:r>
      <w:r w:rsidR="008A64B6">
        <w:t>grupę</w:t>
      </w:r>
      <w:r>
        <w:t xml:space="preserve"> tvarkos aprašas (toliau - Aprašas) reglamentuoja </w:t>
      </w:r>
      <w:r w:rsidR="00AB75BB">
        <w:t xml:space="preserve">ikimokyklinio </w:t>
      </w:r>
      <w:r>
        <w:t xml:space="preserve"> amžiaus vaikų (toliau – vaikai) priėmi</w:t>
      </w:r>
      <w:r w:rsidR="00AB75BB">
        <w:t>mo į G</w:t>
      </w:r>
      <w:r>
        <w:t>imnazijos</w:t>
      </w:r>
      <w:r w:rsidR="00F43B56">
        <w:t xml:space="preserve"> </w:t>
      </w:r>
      <w:r w:rsidR="00AB75BB">
        <w:t xml:space="preserve">ikimokyklinio </w:t>
      </w:r>
      <w:r w:rsidR="00F43B56">
        <w:t xml:space="preserve"> ugdymo gr</w:t>
      </w:r>
      <w:r w:rsidR="00AB75BB">
        <w:t xml:space="preserve">upę </w:t>
      </w:r>
      <w:r>
        <w:t xml:space="preserve">  sąl</w:t>
      </w:r>
      <w:r w:rsidR="00AB75BB">
        <w:t xml:space="preserve">ygas, būdus ir terminus, grupės </w:t>
      </w:r>
      <w:r>
        <w:t>komplektavimo ir Centralizuotos vaikų priėmimo sistemos (toliau – sistema) veikimo principus, sistemos valdytojo, administratoriaus, duomenų tvarkytojų, teikėjų ir gavėjų teises, pareigas ir atsakomybę.</w:t>
      </w:r>
    </w:p>
    <w:p w:rsidR="00F867AD" w:rsidRPr="00F867AD" w:rsidRDefault="00F867AD" w:rsidP="00A5758B">
      <w:pPr>
        <w:spacing w:line="259" w:lineRule="auto"/>
        <w:ind w:firstLine="624"/>
        <w:jc w:val="both"/>
        <w:rPr>
          <w:szCs w:val="24"/>
        </w:rPr>
      </w:pPr>
      <w:r>
        <w:rPr>
          <w:bCs/>
          <w:iCs/>
          <w:color w:val="000000"/>
        </w:rPr>
        <w:t xml:space="preserve">2. </w:t>
      </w:r>
      <w:r w:rsidR="00F43B56">
        <w:rPr>
          <w:bCs/>
          <w:iCs/>
          <w:color w:val="000000"/>
        </w:rPr>
        <w:t xml:space="preserve"> </w:t>
      </w:r>
      <w:r>
        <w:t xml:space="preserve">Aprašas parengtas vadovaujantis </w:t>
      </w:r>
      <w:r>
        <w:rPr>
          <w:szCs w:val="24"/>
          <w:lang w:eastAsia="lt-LT"/>
        </w:rPr>
        <w:t>Š</w:t>
      </w:r>
      <w:r w:rsidRPr="00F867AD">
        <w:rPr>
          <w:szCs w:val="24"/>
          <w:lang w:eastAsia="lt-LT"/>
        </w:rPr>
        <w:t xml:space="preserve">ilutės rajono savivaldybės </w:t>
      </w:r>
      <w:r>
        <w:rPr>
          <w:szCs w:val="24"/>
          <w:lang w:eastAsia="lt-LT"/>
        </w:rPr>
        <w:t xml:space="preserve">tarybos </w:t>
      </w:r>
      <w:r>
        <w:rPr>
          <w:szCs w:val="24"/>
        </w:rPr>
        <w:t>2019 m. gruodžio 19 d. Nr. T</w:t>
      </w:r>
      <w:r w:rsidRPr="00F867AD">
        <w:rPr>
          <w:szCs w:val="24"/>
        </w:rPr>
        <w:t>1-198</w:t>
      </w:r>
      <w:r>
        <w:rPr>
          <w:szCs w:val="24"/>
        </w:rPr>
        <w:t xml:space="preserve"> sprendimu </w:t>
      </w:r>
      <w:r>
        <w:rPr>
          <w:rFonts w:eastAsia="NSimSun" w:cs="Lucida Sans"/>
          <w:kern w:val="2"/>
          <w:szCs w:val="24"/>
          <w:lang w:eastAsia="zh-CN" w:bidi="hi-IN"/>
        </w:rPr>
        <w:t>D</w:t>
      </w:r>
      <w:r w:rsidRPr="00F867AD">
        <w:rPr>
          <w:rFonts w:eastAsia="NSimSun" w:cs="Lucida Sans"/>
          <w:kern w:val="2"/>
          <w:szCs w:val="24"/>
          <w:lang w:eastAsia="zh-CN" w:bidi="hi-IN"/>
        </w:rPr>
        <w:t xml:space="preserve">ėl </w:t>
      </w:r>
      <w:r>
        <w:rPr>
          <w:rFonts w:eastAsia="NSimSun" w:cs="Lucida Sans"/>
          <w:kern w:val="2"/>
          <w:szCs w:val="24"/>
          <w:lang w:eastAsia="zh-CN" w:bidi="hi-IN"/>
        </w:rPr>
        <w:t>centralizuoto vaikų priėmimo į Š</w:t>
      </w:r>
      <w:r w:rsidRPr="00F867AD">
        <w:rPr>
          <w:rFonts w:eastAsia="NSimSun" w:cs="Lucida Sans"/>
          <w:kern w:val="2"/>
          <w:szCs w:val="24"/>
          <w:lang w:eastAsia="zh-CN" w:bidi="hi-IN"/>
        </w:rPr>
        <w:t>ilutės rajono savivaldybės švietimo įstaigas, įgyvendinančias ikimokyklinio ir priešmokyklinio ugdymo programas, tvarkos aprašo patvirtinimo</w:t>
      </w:r>
      <w:r>
        <w:rPr>
          <w:rFonts w:eastAsia="NSimSun" w:cs="Lucida Sans"/>
          <w:kern w:val="2"/>
          <w:szCs w:val="24"/>
          <w:lang w:eastAsia="zh-CN" w:bidi="hi-IN"/>
        </w:rPr>
        <w:t>.</w:t>
      </w:r>
    </w:p>
    <w:p w:rsidR="00F867AD" w:rsidRDefault="00F867AD" w:rsidP="00A5758B">
      <w:pPr>
        <w:ind w:firstLine="624"/>
        <w:jc w:val="both"/>
      </w:pPr>
      <w:r>
        <w:rPr>
          <w:bCs/>
          <w:iCs/>
          <w:color w:val="000000"/>
        </w:rPr>
        <w:t>3.</w:t>
      </w:r>
      <w:r>
        <w:rPr>
          <w:bCs/>
          <w:iCs/>
          <w:color w:val="000000"/>
        </w:rPr>
        <w:tab/>
      </w:r>
      <w:r>
        <w:t xml:space="preserve">Šio </w:t>
      </w:r>
      <w:r w:rsidR="00463A6B">
        <w:t xml:space="preserve">Aprašo nuostatomis vadovaujasi </w:t>
      </w:r>
      <w:r w:rsidR="00AB75BB">
        <w:t>Gimnazija</w:t>
      </w:r>
      <w:r w:rsidR="00463A6B">
        <w:t>, įgyvendinanti</w:t>
      </w:r>
      <w:r>
        <w:t xml:space="preserve"> </w:t>
      </w:r>
      <w:r w:rsidR="00AB75BB">
        <w:t>ikimokyklinio</w:t>
      </w:r>
      <w:r>
        <w:t xml:space="preserve"> ugdy</w:t>
      </w:r>
      <w:r w:rsidR="00AB75BB">
        <w:t>mo programą</w:t>
      </w:r>
      <w:r>
        <w:t>, vaikų tėvai (globėj</w:t>
      </w:r>
      <w:r w:rsidR="00AB75BB">
        <w:t>ai, rūpintojai)</w:t>
      </w:r>
      <w:r>
        <w:t xml:space="preserve">. </w:t>
      </w:r>
    </w:p>
    <w:p w:rsidR="00F867AD" w:rsidRDefault="00F867AD" w:rsidP="00F867AD">
      <w:pPr>
        <w:tabs>
          <w:tab w:val="left" w:pos="0"/>
        </w:tabs>
        <w:ind w:left="1380" w:right="-1"/>
        <w:jc w:val="both"/>
        <w:rPr>
          <w:color w:val="000000"/>
        </w:rPr>
      </w:pPr>
    </w:p>
    <w:p w:rsidR="00F867AD" w:rsidRDefault="00F867AD" w:rsidP="00F867AD">
      <w:pPr>
        <w:ind w:left="851" w:hanging="851"/>
        <w:jc w:val="center"/>
        <w:rPr>
          <w:rFonts w:eastAsia="NSimSun" w:cs="Lucida Sans"/>
          <w:b/>
          <w:bCs/>
          <w:kern w:val="2"/>
          <w:szCs w:val="24"/>
          <w:lang w:eastAsia="zh-CN" w:bidi="hi-IN"/>
        </w:rPr>
      </w:pPr>
      <w:r>
        <w:rPr>
          <w:rFonts w:eastAsia="NSimSun" w:cs="Lucida Sans"/>
          <w:b/>
          <w:bCs/>
          <w:kern w:val="2"/>
          <w:szCs w:val="24"/>
          <w:lang w:eastAsia="zh-CN" w:bidi="hi-IN"/>
        </w:rPr>
        <w:t>II SKYRIUS</w:t>
      </w:r>
    </w:p>
    <w:p w:rsidR="00F867AD" w:rsidRDefault="00F867AD" w:rsidP="00F867AD">
      <w:pPr>
        <w:ind w:right="278"/>
        <w:jc w:val="center"/>
        <w:rPr>
          <w:rFonts w:ascii="Liberation Serif" w:hAnsi="Liberation Serif"/>
          <w:b/>
        </w:rPr>
      </w:pPr>
      <w:r>
        <w:rPr>
          <w:b/>
        </w:rPr>
        <w:t>PRAŠYMŲ DĖL VAIKŲ PRIĖMIMO PATEIKIMAS</w:t>
      </w:r>
    </w:p>
    <w:p w:rsidR="00F867AD" w:rsidRDefault="00F867AD" w:rsidP="00F867AD">
      <w:pPr>
        <w:ind w:right="278"/>
        <w:jc w:val="both"/>
        <w:rPr>
          <w:b/>
          <w:color w:val="000000"/>
        </w:rPr>
      </w:pPr>
    </w:p>
    <w:p w:rsidR="00F867AD" w:rsidRDefault="00F867AD" w:rsidP="00A5758B">
      <w:pPr>
        <w:ind w:firstLine="624"/>
        <w:jc w:val="both"/>
        <w:rPr>
          <w:rFonts w:ascii="Liberation Serif" w:hAnsi="Liberation Serif"/>
        </w:rPr>
      </w:pPr>
      <w:r>
        <w:rPr>
          <w:bCs/>
          <w:iCs/>
          <w:color w:val="000000"/>
        </w:rPr>
        <w:t>4.</w:t>
      </w:r>
      <w:r>
        <w:rPr>
          <w:bCs/>
          <w:iCs/>
          <w:color w:val="000000"/>
        </w:rPr>
        <w:tab/>
      </w:r>
      <w:r>
        <w:t>Prašymus dėl</w:t>
      </w:r>
      <w:r w:rsidR="00AB75BB">
        <w:t xml:space="preserve"> vaikų priėmimo į G</w:t>
      </w:r>
      <w:r w:rsidR="00463A6B">
        <w:t>imnazijos</w:t>
      </w:r>
      <w:r>
        <w:t xml:space="preserve"> i</w:t>
      </w:r>
      <w:r w:rsidR="00AB75BB">
        <w:t>kimokyklinio ugdymo grupę</w:t>
      </w:r>
      <w:r>
        <w:t xml:space="preserve"> </w:t>
      </w:r>
      <w:r>
        <w:rPr>
          <w:color w:val="000000"/>
        </w:rPr>
        <w:t>(toliau - Prašymas)</w:t>
      </w:r>
      <w:r>
        <w:t xml:space="preserve"> ele</w:t>
      </w:r>
      <w:r w:rsidR="00F43B56">
        <w:t>ktroniniu būdu sistemoje pildo tėvai (globėjai, rūpintojai)</w:t>
      </w:r>
      <w:r>
        <w:t xml:space="preserve"> arba Prašymą </w:t>
      </w:r>
      <w:r>
        <w:rPr>
          <w:color w:val="000000"/>
        </w:rPr>
        <w:t>raštu</w:t>
      </w:r>
      <w:r>
        <w:rPr>
          <w:color w:val="339966"/>
        </w:rPr>
        <w:t xml:space="preserve"> </w:t>
      </w:r>
      <w:r w:rsidR="008A64B6">
        <w:t>pateikia Gimnazijos raštvedei</w:t>
      </w:r>
      <w:r>
        <w:t>.</w:t>
      </w:r>
    </w:p>
    <w:p w:rsidR="00F867AD" w:rsidRDefault="00F867AD" w:rsidP="00A5758B">
      <w:pPr>
        <w:ind w:firstLine="624"/>
        <w:jc w:val="both"/>
      </w:pPr>
      <w:r>
        <w:rPr>
          <w:bCs/>
          <w:iCs/>
          <w:color w:val="000000"/>
        </w:rPr>
        <w:t>5.</w:t>
      </w:r>
      <w:r>
        <w:rPr>
          <w:bCs/>
          <w:iCs/>
          <w:color w:val="000000"/>
        </w:rPr>
        <w:tab/>
      </w:r>
      <w:r>
        <w:t>Elektroninius Prašymus tėvai</w:t>
      </w:r>
      <w:r w:rsidR="00F43B56">
        <w:t xml:space="preserve"> (globėjai, rūpintojai)</w:t>
      </w:r>
      <w:r>
        <w:t xml:space="preserve"> pildo savarankiškai, prisijungę prie savivaldybės interneto svetainės </w:t>
      </w:r>
      <w:r w:rsidRPr="008A64B6">
        <w:t xml:space="preserve">www.silute.lt </w:t>
      </w:r>
      <w:r>
        <w:t xml:space="preserve">paskyros „Priėmimas į darželius“ (toliau – savivaldybės svetainė). </w:t>
      </w:r>
      <w:r>
        <w:rPr>
          <w:color w:val="000000"/>
        </w:rPr>
        <w:t xml:space="preserve"> Tėvų </w:t>
      </w:r>
      <w:r w:rsidR="00F43B56">
        <w:t xml:space="preserve">(globėjų, rūpintojų) </w:t>
      </w:r>
      <w:r>
        <w:rPr>
          <w:color w:val="000000"/>
        </w:rPr>
        <w:t>pageidavimu, elektroninio Prašymo pildymo klausimais visą reikiamą pagalbą ir konsultacijas suteikia Švietimo skyriaus specialistai.</w:t>
      </w:r>
    </w:p>
    <w:p w:rsidR="00F867AD" w:rsidRDefault="00F867AD" w:rsidP="00A5758B">
      <w:pPr>
        <w:ind w:firstLine="624"/>
        <w:jc w:val="both"/>
      </w:pPr>
      <w:r>
        <w:rPr>
          <w:bCs/>
          <w:iCs/>
          <w:color w:val="000000"/>
        </w:rPr>
        <w:t>6.</w:t>
      </w:r>
      <w:r>
        <w:rPr>
          <w:bCs/>
          <w:iCs/>
          <w:color w:val="000000"/>
        </w:rPr>
        <w:tab/>
      </w:r>
      <w:r>
        <w:rPr>
          <w:iCs/>
          <w:color w:val="000000"/>
        </w:rPr>
        <w:t xml:space="preserve">Tėvai </w:t>
      </w:r>
      <w:r w:rsidR="00F43B56">
        <w:t xml:space="preserve">(globėjai, rūpintojai) </w:t>
      </w:r>
      <w:r>
        <w:rPr>
          <w:iCs/>
          <w:color w:val="000000"/>
        </w:rPr>
        <w:t>elektroniniuose ar rašytiniuose Prašymuose turi nurodyti:</w:t>
      </w:r>
    </w:p>
    <w:p w:rsidR="00F867AD" w:rsidRDefault="00F867AD" w:rsidP="00A5758B">
      <w:pPr>
        <w:ind w:firstLine="624"/>
        <w:jc w:val="both"/>
      </w:pPr>
      <w:r>
        <w:t>6.1. vaiko ir tėvų</w:t>
      </w:r>
      <w:r w:rsidR="00F43B56">
        <w:t xml:space="preserve"> (globėjų, rūpintojų)</w:t>
      </w:r>
      <w:r>
        <w:t xml:space="preserve"> asmens </w:t>
      </w:r>
      <w:r>
        <w:rPr>
          <w:color w:val="000000"/>
        </w:rPr>
        <w:t>duomenis (pridedama vaiko gimimo išrašo kopija), gyvenamąją</w:t>
      </w:r>
      <w:r>
        <w:t xml:space="preserve"> vietą, kontaktinius telefo</w:t>
      </w:r>
      <w:r w:rsidR="00463A6B">
        <w:t>nus, elektroninio pašto adresus</w:t>
      </w:r>
      <w:r>
        <w:t>;</w:t>
      </w:r>
    </w:p>
    <w:p w:rsidR="00F867AD" w:rsidRDefault="00F867AD" w:rsidP="00A5758B">
      <w:pPr>
        <w:ind w:firstLine="624"/>
        <w:jc w:val="both"/>
      </w:pPr>
      <w:r>
        <w:t>6.</w:t>
      </w:r>
      <w:r w:rsidR="00463A6B">
        <w:rPr>
          <w:color w:val="000000"/>
        </w:rPr>
        <w:t>2</w:t>
      </w:r>
      <w:r>
        <w:rPr>
          <w:color w:val="000000"/>
        </w:rPr>
        <w:t>. pageidauj</w:t>
      </w:r>
      <w:r w:rsidR="00463A6B">
        <w:rPr>
          <w:color w:val="000000"/>
        </w:rPr>
        <w:t>amą vaiko priėmimo į grupę datą</w:t>
      </w:r>
      <w:r>
        <w:rPr>
          <w:color w:val="000000"/>
        </w:rPr>
        <w:t>;</w:t>
      </w:r>
    </w:p>
    <w:p w:rsidR="00F867AD" w:rsidRDefault="00463A6B" w:rsidP="00A5758B">
      <w:pPr>
        <w:ind w:firstLine="624"/>
        <w:jc w:val="both"/>
      </w:pPr>
      <w:r>
        <w:rPr>
          <w:color w:val="000000"/>
        </w:rPr>
        <w:t>6.3</w:t>
      </w:r>
      <w:r w:rsidR="00AB75BB">
        <w:rPr>
          <w:color w:val="000000"/>
        </w:rPr>
        <w:t xml:space="preserve">. </w:t>
      </w:r>
      <w:r w:rsidR="00F867AD">
        <w:rPr>
          <w:color w:val="000000"/>
        </w:rPr>
        <w:t>reikalingą švietimo pagalbą, pateikiant vaikų raidos sutrikimų, ankstyvosios reabilitacijos arba Švietimo pagalbos tarnybos  pažymą;</w:t>
      </w:r>
    </w:p>
    <w:p w:rsidR="00F867AD" w:rsidRDefault="00463A6B" w:rsidP="00A5758B">
      <w:pPr>
        <w:ind w:firstLine="624"/>
        <w:jc w:val="both"/>
      </w:pPr>
      <w:r>
        <w:t>6.4</w:t>
      </w:r>
      <w:r w:rsidR="00F867AD">
        <w:t xml:space="preserve">. </w:t>
      </w:r>
      <w:r w:rsidR="00F867AD">
        <w:rPr>
          <w:color w:val="000000"/>
        </w:rPr>
        <w:t>duomenis apie</w:t>
      </w:r>
      <w:r w:rsidR="00F867AD">
        <w:t xml:space="preserve"> pirmenybę priimant vaiką į </w:t>
      </w:r>
      <w:r w:rsidR="00AB75BB">
        <w:t>G</w:t>
      </w:r>
      <w:r w:rsidR="00F43B56">
        <w:t>imnazijos ikim</w:t>
      </w:r>
      <w:r w:rsidR="008A64B6">
        <w:t>okyklinio</w:t>
      </w:r>
      <w:r w:rsidR="00AB75BB">
        <w:t xml:space="preserve"> ugdymo grupę</w:t>
      </w:r>
      <w:r w:rsidR="00F867AD">
        <w:rPr>
          <w:color w:val="000000"/>
        </w:rPr>
        <w:t xml:space="preserve"> (pagal Aprašo 15 punktą);</w:t>
      </w:r>
      <w:r w:rsidR="00F867AD">
        <w:rPr>
          <w:color w:val="339966"/>
        </w:rPr>
        <w:t xml:space="preserve"> </w:t>
      </w:r>
    </w:p>
    <w:p w:rsidR="00F867AD" w:rsidRDefault="00463A6B" w:rsidP="00A5758B">
      <w:pPr>
        <w:ind w:firstLine="624"/>
        <w:jc w:val="both"/>
      </w:pPr>
      <w:r>
        <w:rPr>
          <w:color w:val="000000"/>
        </w:rPr>
        <w:t>6.5.</w:t>
      </w:r>
      <w:r w:rsidR="00F867AD">
        <w:rPr>
          <w:color w:val="000000"/>
        </w:rPr>
        <w:t xml:space="preserve"> pageidaujamą </w:t>
      </w:r>
      <w:r w:rsidR="00AB75BB">
        <w:rPr>
          <w:color w:val="000000"/>
        </w:rPr>
        <w:t>pranešimo apie priėmimą į Gimnazij</w:t>
      </w:r>
      <w:r w:rsidR="00F867AD">
        <w:rPr>
          <w:color w:val="000000"/>
        </w:rPr>
        <w:t>ą būdą (elektroniniu paštu, telefonu, ar laišku).</w:t>
      </w:r>
    </w:p>
    <w:p w:rsidR="00F867AD" w:rsidRDefault="00F867AD" w:rsidP="00A5758B">
      <w:pPr>
        <w:ind w:firstLine="624"/>
        <w:jc w:val="both"/>
      </w:pPr>
      <w:r>
        <w:rPr>
          <w:bCs/>
          <w:iCs/>
          <w:color w:val="000000"/>
        </w:rPr>
        <w:t>7.</w:t>
      </w:r>
      <w:r>
        <w:rPr>
          <w:bCs/>
          <w:iCs/>
          <w:color w:val="000000"/>
        </w:rPr>
        <w:tab/>
      </w:r>
      <w:r>
        <w:t>Už Prašymuose nurodytų duomenų teisingumą atsako tėvai</w:t>
      </w:r>
      <w:r w:rsidR="00AB75BB">
        <w:t xml:space="preserve"> (globėjai, rūpintojai)</w:t>
      </w:r>
      <w:r>
        <w:t>.</w:t>
      </w:r>
    </w:p>
    <w:p w:rsidR="00F867AD" w:rsidRPr="00AB75BB" w:rsidRDefault="00F867AD" w:rsidP="00A5758B">
      <w:pPr>
        <w:ind w:firstLine="624"/>
        <w:jc w:val="both"/>
      </w:pPr>
      <w:r>
        <w:rPr>
          <w:bCs/>
          <w:iCs/>
          <w:color w:val="000000"/>
        </w:rPr>
        <w:t>8.</w:t>
      </w:r>
      <w:r>
        <w:rPr>
          <w:bCs/>
          <w:iCs/>
          <w:color w:val="000000"/>
        </w:rPr>
        <w:tab/>
      </w:r>
      <w:r>
        <w:t>Tėvų</w:t>
      </w:r>
      <w:r w:rsidR="00AB75BB">
        <w:t xml:space="preserve"> (globėjų, rūpintojų)</w:t>
      </w:r>
      <w:r>
        <w:t xml:space="preserve"> užpildytus elektroninius Prašymus sistema patikrina ir užregistruoja automatiškai. </w:t>
      </w:r>
    </w:p>
    <w:p w:rsidR="00F867AD" w:rsidRDefault="00F867AD" w:rsidP="001C3028">
      <w:pPr>
        <w:ind w:firstLine="624"/>
        <w:jc w:val="both"/>
      </w:pPr>
      <w:r>
        <w:rPr>
          <w:bCs/>
          <w:iCs/>
          <w:color w:val="000000"/>
        </w:rPr>
        <w:t>9.</w:t>
      </w:r>
      <w:r>
        <w:rPr>
          <w:bCs/>
          <w:iCs/>
          <w:color w:val="000000"/>
        </w:rPr>
        <w:tab/>
      </w:r>
      <w:r>
        <w:t>Rašytiniuose Prašymuose pateiktus duomenis patikrina Savivaldybės atsakingi specialistai  ir įveda duomenis į „Mano dienynas“ sistemą.</w:t>
      </w:r>
    </w:p>
    <w:p w:rsidR="00F867AD" w:rsidRDefault="00F867AD" w:rsidP="001C3028">
      <w:pPr>
        <w:ind w:firstLine="624"/>
        <w:jc w:val="both"/>
      </w:pPr>
      <w:r>
        <w:rPr>
          <w:bCs/>
          <w:iCs/>
          <w:color w:val="000000"/>
        </w:rPr>
        <w:t>10.</w:t>
      </w:r>
      <w:r>
        <w:rPr>
          <w:bCs/>
          <w:iCs/>
          <w:color w:val="000000"/>
        </w:rPr>
        <w:tab/>
      </w:r>
      <w:r>
        <w:t xml:space="preserve"> Prašymai priimami ir registruojami sistemoje nuolat.</w:t>
      </w:r>
    </w:p>
    <w:p w:rsidR="00F867AD" w:rsidRDefault="00F867AD" w:rsidP="001C3028">
      <w:pPr>
        <w:ind w:firstLine="624"/>
        <w:jc w:val="both"/>
      </w:pPr>
      <w:r>
        <w:rPr>
          <w:bCs/>
          <w:iCs/>
          <w:color w:val="000000"/>
        </w:rPr>
        <w:lastRenderedPageBreak/>
        <w:t>11.</w:t>
      </w:r>
      <w:r>
        <w:rPr>
          <w:bCs/>
          <w:iCs/>
          <w:color w:val="000000"/>
        </w:rPr>
        <w:tab/>
      </w:r>
      <w:r w:rsidR="00810A4E">
        <w:rPr>
          <w:bCs/>
          <w:iCs/>
          <w:color w:val="000000"/>
        </w:rPr>
        <w:t xml:space="preserve"> </w:t>
      </w:r>
      <w:r>
        <w:t>Užregistravus Prašymus, sistema automatiškai vaikams suteikia unikalius kodus, priskiria juos į laukiančiųjų eilę.</w:t>
      </w:r>
    </w:p>
    <w:p w:rsidR="00F867AD" w:rsidRDefault="00F867AD" w:rsidP="001C3028">
      <w:pPr>
        <w:ind w:firstLine="624"/>
        <w:jc w:val="both"/>
      </w:pPr>
      <w:r>
        <w:rPr>
          <w:bCs/>
          <w:iCs/>
          <w:color w:val="000000"/>
        </w:rPr>
        <w:t>12.</w:t>
      </w:r>
      <w:r>
        <w:rPr>
          <w:bCs/>
          <w:iCs/>
          <w:color w:val="000000"/>
        </w:rPr>
        <w:tab/>
      </w:r>
      <w:r w:rsidR="00810A4E">
        <w:rPr>
          <w:bCs/>
          <w:iCs/>
          <w:color w:val="000000"/>
        </w:rPr>
        <w:t xml:space="preserve"> </w:t>
      </w:r>
      <w:r>
        <w:rPr>
          <w:iCs/>
          <w:color w:val="000000"/>
        </w:rPr>
        <w:t>Tėvai</w:t>
      </w:r>
      <w:r w:rsidR="00AB75BB">
        <w:rPr>
          <w:iCs/>
          <w:color w:val="000000"/>
        </w:rPr>
        <w:t xml:space="preserve"> </w:t>
      </w:r>
      <w:r w:rsidR="00AB75BB">
        <w:t>(globėjai, rūpintojai)</w:t>
      </w:r>
      <w:r>
        <w:rPr>
          <w:iCs/>
          <w:color w:val="000000"/>
        </w:rPr>
        <w:t>, prisijungę prie „Mano dienynas“ sistemos, gali matyti savo vaikų vietas laukiančiųjų eilėje einamaisiais kalendoriniais metais.</w:t>
      </w:r>
    </w:p>
    <w:p w:rsidR="00F867AD" w:rsidRDefault="00F867AD" w:rsidP="001C3028">
      <w:pPr>
        <w:ind w:firstLine="624"/>
        <w:jc w:val="both"/>
      </w:pPr>
      <w:r>
        <w:rPr>
          <w:bCs/>
          <w:iCs/>
          <w:color w:val="000000"/>
        </w:rPr>
        <w:t>13.</w:t>
      </w:r>
      <w:r>
        <w:rPr>
          <w:bCs/>
          <w:iCs/>
          <w:color w:val="000000"/>
        </w:rPr>
        <w:tab/>
      </w:r>
      <w:r>
        <w:rPr>
          <w:iCs/>
          <w:color w:val="000000"/>
        </w:rPr>
        <w:t>Prašymai sistemoje galioja, kol vaikams bus suteikta i</w:t>
      </w:r>
      <w:r w:rsidR="00AB75BB">
        <w:rPr>
          <w:iCs/>
          <w:color w:val="000000"/>
        </w:rPr>
        <w:t xml:space="preserve">kimokyklinio </w:t>
      </w:r>
      <w:r>
        <w:rPr>
          <w:iCs/>
          <w:color w:val="000000"/>
        </w:rPr>
        <w:t>ugdymo paslauga arba vaikai bus išregistruoti iš sistemos dėl išvykimo iš lankomų įstaigų tėvų</w:t>
      </w:r>
      <w:r w:rsidR="00AB75BB">
        <w:rPr>
          <w:iCs/>
          <w:color w:val="000000"/>
        </w:rPr>
        <w:t xml:space="preserve"> </w:t>
      </w:r>
      <w:r w:rsidR="00AB75BB">
        <w:t>(globėjai, rūpintojai)</w:t>
      </w:r>
      <w:r>
        <w:rPr>
          <w:iCs/>
          <w:color w:val="000000"/>
        </w:rPr>
        <w:t xml:space="preserve"> pageidavimu. </w:t>
      </w:r>
    </w:p>
    <w:p w:rsidR="00F867AD" w:rsidRDefault="00F867AD" w:rsidP="001C3028">
      <w:pPr>
        <w:ind w:firstLine="624"/>
        <w:jc w:val="both"/>
      </w:pPr>
      <w:r>
        <w:rPr>
          <w:bCs/>
          <w:iCs/>
          <w:color w:val="000000"/>
        </w:rPr>
        <w:t>14.</w:t>
      </w:r>
      <w:r>
        <w:rPr>
          <w:bCs/>
          <w:iCs/>
          <w:color w:val="000000"/>
        </w:rPr>
        <w:tab/>
      </w:r>
      <w:r>
        <w:rPr>
          <w:color w:val="000000"/>
        </w:rPr>
        <w:t>Vaik</w:t>
      </w:r>
      <w:r w:rsidR="00810A4E">
        <w:rPr>
          <w:color w:val="000000"/>
        </w:rPr>
        <w:t>ai į ikimokyklinio ugdymo grupę</w:t>
      </w:r>
      <w:r>
        <w:rPr>
          <w:color w:val="000000"/>
        </w:rPr>
        <w:t xml:space="preserve"> priimami pagal amžių tokia tvarka: trys vaikai iš sąrašo pagal prašymų padavimo datą, vienas iš sąrašo pagal pirmumo teisę suteikiančias priežastis. </w:t>
      </w:r>
    </w:p>
    <w:p w:rsidR="00F867AD" w:rsidRDefault="00F867AD" w:rsidP="001C3028">
      <w:pPr>
        <w:ind w:firstLine="624"/>
        <w:jc w:val="both"/>
      </w:pPr>
      <w:r>
        <w:rPr>
          <w:bCs/>
          <w:iCs/>
          <w:color w:val="000000"/>
        </w:rPr>
        <w:t>15.</w:t>
      </w:r>
      <w:r>
        <w:rPr>
          <w:bCs/>
          <w:iCs/>
          <w:color w:val="000000"/>
        </w:rPr>
        <w:tab/>
      </w:r>
      <w:r>
        <w:rPr>
          <w:color w:val="000000"/>
        </w:rPr>
        <w:t>Pirmenybė priimant teikiama:</w:t>
      </w:r>
    </w:p>
    <w:p w:rsidR="00810A4E" w:rsidRDefault="00F867AD" w:rsidP="001C3028">
      <w:pPr>
        <w:ind w:firstLine="624"/>
        <w:jc w:val="both"/>
        <w:rPr>
          <w:color w:val="000000"/>
        </w:rPr>
      </w:pPr>
      <w:r>
        <w:rPr>
          <w:color w:val="000000"/>
        </w:rPr>
        <w:t>15.1.vaikams, kurių broliai ar seser</w:t>
      </w:r>
      <w:r w:rsidR="008A64B6">
        <w:rPr>
          <w:color w:val="000000"/>
        </w:rPr>
        <w:t>ys jau lanko Gimnaziją</w:t>
      </w:r>
      <w:r w:rsidR="00810A4E">
        <w:rPr>
          <w:color w:val="000000"/>
        </w:rPr>
        <w:t>;</w:t>
      </w:r>
    </w:p>
    <w:p w:rsidR="00F867AD" w:rsidRDefault="00F867AD" w:rsidP="001C3028">
      <w:pPr>
        <w:ind w:firstLine="624"/>
        <w:jc w:val="both"/>
      </w:pPr>
      <w:r>
        <w:rPr>
          <w:color w:val="000000"/>
        </w:rPr>
        <w:t>15.2. vaikams iš šeimų, kuriose yra trys ir daugiau vaikų;</w:t>
      </w:r>
    </w:p>
    <w:p w:rsidR="00F867AD" w:rsidRDefault="00F867AD" w:rsidP="001C3028">
      <w:pPr>
        <w:ind w:firstLine="624"/>
        <w:jc w:val="both"/>
      </w:pPr>
      <w:r>
        <w:t xml:space="preserve">15.3. vaikams, kurių tėvai </w:t>
      </w:r>
      <w:r w:rsidR="00810A4E">
        <w:t xml:space="preserve">(globėjai, rūpintojai) </w:t>
      </w:r>
      <w:r w:rsidR="008A64B6">
        <w:t xml:space="preserve">atvyko dirbti </w:t>
      </w:r>
      <w:r>
        <w:t xml:space="preserve"> pagal trūkstamų specialistų poreikį.</w:t>
      </w:r>
    </w:p>
    <w:p w:rsidR="00F867AD" w:rsidRDefault="00F867AD" w:rsidP="001C3028">
      <w:pPr>
        <w:ind w:firstLine="624"/>
        <w:jc w:val="both"/>
        <w:rPr>
          <w:color w:val="000000"/>
        </w:rPr>
      </w:pPr>
      <w:r>
        <w:rPr>
          <w:bCs/>
          <w:iCs/>
          <w:color w:val="000000"/>
        </w:rPr>
        <w:t>16.</w:t>
      </w:r>
      <w:r>
        <w:rPr>
          <w:bCs/>
          <w:iCs/>
          <w:color w:val="000000"/>
        </w:rPr>
        <w:tab/>
      </w:r>
      <w:r>
        <w:rPr>
          <w:color w:val="000000"/>
        </w:rPr>
        <w:t>Be eilės priimami:</w:t>
      </w:r>
    </w:p>
    <w:p w:rsidR="00F867AD" w:rsidRDefault="00810A4E" w:rsidP="001C3028">
      <w:pPr>
        <w:ind w:firstLine="624"/>
        <w:jc w:val="both"/>
        <w:rPr>
          <w:color w:val="000000"/>
        </w:rPr>
      </w:pPr>
      <w:r>
        <w:rPr>
          <w:color w:val="000000"/>
        </w:rPr>
        <w:t>16.1</w:t>
      </w:r>
      <w:r w:rsidR="00F867AD">
        <w:rPr>
          <w:color w:val="000000"/>
        </w:rPr>
        <w:t>. vaikai, kuriems Savivaldybės  Vaiko ger</w:t>
      </w:r>
      <w:r w:rsidR="00463A6B">
        <w:rPr>
          <w:color w:val="000000"/>
        </w:rPr>
        <w:t xml:space="preserve">ovės komisijos nutarimu skirtas </w:t>
      </w:r>
      <w:r w:rsidR="00F867AD">
        <w:rPr>
          <w:color w:val="000000"/>
        </w:rPr>
        <w:t>privalomas ikimokyklinis ugdymas.</w:t>
      </w:r>
    </w:p>
    <w:p w:rsidR="00F867AD" w:rsidRDefault="00F867AD" w:rsidP="00A5758B">
      <w:pPr>
        <w:tabs>
          <w:tab w:val="left" w:pos="1440"/>
        </w:tabs>
        <w:ind w:firstLine="624"/>
        <w:jc w:val="both"/>
        <w:rPr>
          <w:color w:val="000000"/>
        </w:rPr>
      </w:pPr>
    </w:p>
    <w:p w:rsidR="00F867AD" w:rsidRDefault="00F867AD" w:rsidP="001C3028">
      <w:pPr>
        <w:jc w:val="center"/>
        <w:rPr>
          <w:rFonts w:eastAsia="NSimSun" w:cs="Lucida Sans"/>
          <w:b/>
          <w:bCs/>
          <w:kern w:val="2"/>
          <w:szCs w:val="24"/>
          <w:lang w:eastAsia="zh-CN" w:bidi="hi-IN"/>
        </w:rPr>
      </w:pPr>
      <w:r>
        <w:rPr>
          <w:rFonts w:eastAsia="NSimSun" w:cs="Lucida Sans"/>
          <w:b/>
          <w:bCs/>
          <w:kern w:val="2"/>
          <w:szCs w:val="24"/>
          <w:lang w:eastAsia="zh-CN" w:bidi="hi-IN"/>
        </w:rPr>
        <w:t>III SKYRIUS</w:t>
      </w:r>
    </w:p>
    <w:p w:rsidR="00F867AD" w:rsidRDefault="00F867AD" w:rsidP="001C3028">
      <w:pPr>
        <w:jc w:val="center"/>
        <w:rPr>
          <w:rFonts w:eastAsia="NSimSun" w:cs="Lucida Sans"/>
          <w:b/>
          <w:bCs/>
          <w:kern w:val="2"/>
          <w:szCs w:val="24"/>
          <w:lang w:eastAsia="zh-CN" w:bidi="hi-IN"/>
        </w:rPr>
      </w:pPr>
      <w:r>
        <w:rPr>
          <w:rFonts w:eastAsia="NSimSun" w:cs="Lucida Sans"/>
          <w:b/>
          <w:bCs/>
          <w:kern w:val="2"/>
          <w:szCs w:val="24"/>
          <w:lang w:eastAsia="zh-CN" w:bidi="hi-IN"/>
        </w:rPr>
        <w:t>PRIĖMIMO ORGANIZAVIMAS, GRUPIŲ FORMAVIMAS</w:t>
      </w:r>
    </w:p>
    <w:p w:rsidR="00F867AD" w:rsidRPr="00810A4E" w:rsidRDefault="00F867AD" w:rsidP="00810A4E">
      <w:pPr>
        <w:tabs>
          <w:tab w:val="left" w:pos="0"/>
          <w:tab w:val="left" w:pos="1380"/>
          <w:tab w:val="left" w:pos="1440"/>
          <w:tab w:val="left" w:pos="8647"/>
        </w:tabs>
        <w:ind w:right="-1"/>
        <w:jc w:val="both"/>
        <w:rPr>
          <w:rFonts w:ascii="Liberation Serif" w:hAnsi="Liberation Serif"/>
        </w:rPr>
      </w:pPr>
      <w:r>
        <w:rPr>
          <w:bCs/>
          <w:color w:val="000000"/>
        </w:rPr>
        <w:t xml:space="preserve"> </w:t>
      </w:r>
    </w:p>
    <w:p w:rsidR="00F867AD" w:rsidRDefault="00810A4E" w:rsidP="001C3028">
      <w:pPr>
        <w:ind w:firstLine="624"/>
        <w:jc w:val="both"/>
      </w:pPr>
      <w:r>
        <w:rPr>
          <w:bCs/>
          <w:iCs/>
          <w:color w:val="000000"/>
        </w:rPr>
        <w:t>17</w:t>
      </w:r>
      <w:r w:rsidR="00F867AD">
        <w:rPr>
          <w:bCs/>
          <w:iCs/>
          <w:color w:val="000000"/>
        </w:rPr>
        <w:t>.</w:t>
      </w:r>
      <w:r>
        <w:rPr>
          <w:bCs/>
          <w:iCs/>
          <w:color w:val="000000"/>
        </w:rPr>
        <w:t xml:space="preserve"> </w:t>
      </w:r>
      <w:r w:rsidR="00F867AD">
        <w:rPr>
          <w:bCs/>
          <w:iCs/>
          <w:color w:val="000000"/>
        </w:rPr>
        <w:tab/>
      </w:r>
      <w:r w:rsidR="00F867AD">
        <w:rPr>
          <w:color w:val="000000"/>
        </w:rPr>
        <w:t>Priėmimą vykdo Savivaldybės administracijos direktoriaus patvirtinta k</w:t>
      </w:r>
      <w:r w:rsidR="00965AAC">
        <w:rPr>
          <w:color w:val="000000"/>
        </w:rPr>
        <w:t>omisija, kuri organizuoja grupės</w:t>
      </w:r>
      <w:r w:rsidR="00F867AD">
        <w:rPr>
          <w:color w:val="000000"/>
        </w:rPr>
        <w:t xml:space="preserve"> formavimą naujiems mokslo me</w:t>
      </w:r>
      <w:r w:rsidR="008A64B6">
        <w:rPr>
          <w:color w:val="000000"/>
        </w:rPr>
        <w:t>tams. Posėdžio protokolo kopija išsiunčiama į Gimnaziją</w:t>
      </w:r>
      <w:r w:rsidR="00F867AD">
        <w:rPr>
          <w:color w:val="000000"/>
        </w:rPr>
        <w:t>.</w:t>
      </w:r>
    </w:p>
    <w:p w:rsidR="00F867AD" w:rsidRDefault="00810A4E" w:rsidP="001C3028">
      <w:pPr>
        <w:ind w:firstLine="624"/>
        <w:jc w:val="both"/>
      </w:pPr>
      <w:r>
        <w:rPr>
          <w:bCs/>
          <w:iCs/>
          <w:color w:val="000000"/>
        </w:rPr>
        <w:t>18</w:t>
      </w:r>
      <w:r w:rsidR="00F867AD">
        <w:rPr>
          <w:bCs/>
          <w:iCs/>
          <w:color w:val="000000"/>
        </w:rPr>
        <w:t>.</w:t>
      </w:r>
      <w:r w:rsidR="00F867AD">
        <w:rPr>
          <w:bCs/>
          <w:iCs/>
          <w:color w:val="000000"/>
        </w:rPr>
        <w:tab/>
      </w:r>
      <w:r w:rsidR="00463A6B">
        <w:t>Naujiems mokslo metams grupė komplektuoja</w:t>
      </w:r>
      <w:r w:rsidR="00965AAC">
        <w:t>ma</w:t>
      </w:r>
      <w:r w:rsidR="00F867AD">
        <w:t xml:space="preserve"> gegužės mėnesio paskutiniąją </w:t>
      </w:r>
      <w:r w:rsidR="00965AAC">
        <w:t>savaitę ir, atsižvelgus į grupės</w:t>
      </w:r>
      <w:r w:rsidR="00F867AD">
        <w:t xml:space="preserve"> užpildymą, papildomas priėmimas gali būti organizuojamas rugpjūčio </w:t>
      </w:r>
      <w:r w:rsidR="00F867AD">
        <w:rPr>
          <w:color w:val="000000"/>
        </w:rPr>
        <w:t>paskutinį dešimtadienį.</w:t>
      </w:r>
    </w:p>
    <w:p w:rsidR="00F867AD" w:rsidRDefault="00810A4E" w:rsidP="001C3028">
      <w:pPr>
        <w:ind w:firstLine="624"/>
        <w:jc w:val="both"/>
        <w:rPr>
          <w:color w:val="000000"/>
        </w:rPr>
      </w:pPr>
      <w:r>
        <w:rPr>
          <w:bCs/>
          <w:iCs/>
          <w:color w:val="000000"/>
        </w:rPr>
        <w:t>19</w:t>
      </w:r>
      <w:r w:rsidR="00F867AD">
        <w:rPr>
          <w:bCs/>
          <w:iCs/>
          <w:color w:val="000000"/>
        </w:rPr>
        <w:t>.</w:t>
      </w:r>
      <w:r w:rsidR="00F867AD">
        <w:rPr>
          <w:bCs/>
          <w:iCs/>
          <w:color w:val="000000"/>
        </w:rPr>
        <w:tab/>
      </w:r>
      <w:r w:rsidR="00965AAC">
        <w:rPr>
          <w:color w:val="000000"/>
        </w:rPr>
        <w:t xml:space="preserve">Grupė formuojama iš </w:t>
      </w:r>
      <w:r w:rsidR="008A64B6">
        <w:rPr>
          <w:color w:val="000000"/>
        </w:rPr>
        <w:t xml:space="preserve"> 2 – 5 metų</w:t>
      </w:r>
      <w:r w:rsidR="00F867AD">
        <w:rPr>
          <w:color w:val="000000"/>
        </w:rPr>
        <w:t xml:space="preserve"> amžiaus vaikų vadovaujantis Lietuvos higienos norma HN 75:2016 „Ikimokyklinio ir priešmokyklinio ugdymo programų vykdymo bendrieji sveikatos saugos reikalavimai“:</w:t>
      </w:r>
    </w:p>
    <w:p w:rsidR="008A64B6" w:rsidRPr="00965AAC" w:rsidRDefault="008A64B6" w:rsidP="001C3028">
      <w:pPr>
        <w:ind w:firstLine="624"/>
        <w:jc w:val="both"/>
        <w:rPr>
          <w:color w:val="000000"/>
        </w:rPr>
      </w:pPr>
      <w:r>
        <w:rPr>
          <w:color w:val="000000"/>
        </w:rPr>
        <w:t>19.1. nuo 2 metų iki pradinio ugdymo pradžios – ne daugiau kaip 16 vaikų.</w:t>
      </w:r>
    </w:p>
    <w:p w:rsidR="00F867AD" w:rsidRDefault="00810A4E" w:rsidP="001C3028">
      <w:pPr>
        <w:ind w:firstLine="624"/>
      </w:pPr>
      <w:r>
        <w:t>19</w:t>
      </w:r>
      <w:r w:rsidR="00F867AD">
        <w:t>.</w:t>
      </w:r>
      <w:r w:rsidR="000605D5">
        <w:t>2</w:t>
      </w:r>
      <w:r w:rsidR="00F867AD">
        <w:t>. nuo 3 metų iki pradinio ugdymo prad</w:t>
      </w:r>
      <w:r w:rsidR="00965AAC">
        <w:t>žios – ne daugiau kaip 20 vaikų.</w:t>
      </w:r>
    </w:p>
    <w:p w:rsidR="00F867AD" w:rsidRDefault="00810A4E" w:rsidP="001C3028">
      <w:pPr>
        <w:ind w:firstLine="624"/>
        <w:jc w:val="both"/>
        <w:rPr>
          <w:color w:val="000000"/>
        </w:rPr>
      </w:pPr>
      <w:r>
        <w:rPr>
          <w:bCs/>
          <w:iCs/>
          <w:color w:val="000000"/>
        </w:rPr>
        <w:t>20</w:t>
      </w:r>
      <w:r w:rsidR="00F867AD">
        <w:rPr>
          <w:bCs/>
          <w:iCs/>
          <w:color w:val="000000"/>
        </w:rPr>
        <w:t>.</w:t>
      </w:r>
      <w:r w:rsidR="00F867AD">
        <w:rPr>
          <w:bCs/>
          <w:iCs/>
          <w:color w:val="000000"/>
        </w:rPr>
        <w:tab/>
      </w:r>
      <w:r w:rsidR="00F867AD">
        <w:rPr>
          <w:color w:val="000000"/>
        </w:rPr>
        <w:t>Vienas sutrikusio intelekto, kurčias, neprigirdintis, aklas, silpnaregis, turintis judesio ir padėties, kompleksinių, elgesio, žymių kalbos ir  kitų komunikacijos sutrikimų vaikas, integruotai ugdomas ikimokyklinio ugdymo bendrojo tipo grupėje, prilyginamas dviem tos grupės, kurioje ugdomas, vaikas, todėl atitinkamai mažinamas nustatytas grupės vaikų skaičius.</w:t>
      </w:r>
    </w:p>
    <w:p w:rsidR="00F867AD" w:rsidRDefault="00F867AD" w:rsidP="001C3028">
      <w:pPr>
        <w:ind w:firstLine="624"/>
        <w:jc w:val="both"/>
      </w:pPr>
      <w:r>
        <w:rPr>
          <w:bCs/>
          <w:iCs/>
          <w:color w:val="000000"/>
        </w:rPr>
        <w:t>28.</w:t>
      </w:r>
      <w:r>
        <w:rPr>
          <w:bCs/>
          <w:iCs/>
          <w:color w:val="000000"/>
        </w:rPr>
        <w:tab/>
      </w:r>
      <w:r>
        <w:rPr>
          <w:color w:val="000000"/>
        </w:rPr>
        <w:t>Tėvai</w:t>
      </w:r>
      <w:r w:rsidR="00810A4E">
        <w:rPr>
          <w:color w:val="000000"/>
        </w:rPr>
        <w:t xml:space="preserve"> </w:t>
      </w:r>
      <w:r w:rsidR="00810A4E">
        <w:t>(globėjai, rūpintojai)</w:t>
      </w:r>
      <w:r>
        <w:rPr>
          <w:color w:val="000000"/>
        </w:rPr>
        <w:t>,</w:t>
      </w:r>
      <w:r w:rsidR="00810A4E">
        <w:rPr>
          <w:color w:val="000000"/>
        </w:rPr>
        <w:t xml:space="preserve"> </w:t>
      </w:r>
      <w:r>
        <w:rPr>
          <w:color w:val="000000"/>
        </w:rPr>
        <w:t>gavę iš Švieti</w:t>
      </w:r>
      <w:r w:rsidR="000605D5">
        <w:rPr>
          <w:color w:val="000000"/>
        </w:rPr>
        <w:t>mo skyriaus ar Gimnazijos</w:t>
      </w:r>
      <w:r>
        <w:rPr>
          <w:color w:val="000000"/>
        </w:rPr>
        <w:t xml:space="preserve"> pranešimą apie vaiko priėmimą, pri</w:t>
      </w:r>
      <w:r w:rsidR="00965AAC">
        <w:rPr>
          <w:color w:val="000000"/>
        </w:rPr>
        <w:t>valo kreiptis į  Gimnaziją</w:t>
      </w:r>
      <w:r>
        <w:rPr>
          <w:color w:val="000000"/>
        </w:rPr>
        <w:t xml:space="preserve"> iki birželio 10 dienos,</w:t>
      </w:r>
      <w:r>
        <w:rPr>
          <w:rFonts w:cs="Arial"/>
          <w:color w:val="000000"/>
        </w:rPr>
        <w:t xml:space="preserve"> </w:t>
      </w:r>
      <w:r>
        <w:rPr>
          <w:color w:val="000000"/>
        </w:rPr>
        <w:t xml:space="preserve">patvirtinti vaiko atvykimą ir pateikti reikiamus dokumentus (gimimo liudijimo nuorašą, sveikatos pažymą, šeimos sudėtį). </w:t>
      </w:r>
    </w:p>
    <w:p w:rsidR="00F867AD" w:rsidRDefault="00F867AD" w:rsidP="001C3028">
      <w:pPr>
        <w:ind w:firstLine="624"/>
        <w:jc w:val="both"/>
        <w:rPr>
          <w:rFonts w:ascii="Liberation Serif" w:hAnsi="Liberation Serif"/>
        </w:rPr>
      </w:pPr>
      <w:r>
        <w:rPr>
          <w:bCs/>
          <w:iCs/>
          <w:color w:val="000000"/>
        </w:rPr>
        <w:t>29.</w:t>
      </w:r>
      <w:r>
        <w:rPr>
          <w:bCs/>
          <w:iCs/>
          <w:color w:val="000000"/>
        </w:rPr>
        <w:tab/>
      </w:r>
      <w:r>
        <w:t>Tėv</w:t>
      </w:r>
      <w:r w:rsidR="00965AAC">
        <w:t>ai</w:t>
      </w:r>
      <w:r w:rsidR="00810A4E">
        <w:t xml:space="preserve"> (globėjai, rūpintojai)</w:t>
      </w:r>
      <w:r w:rsidR="00965AAC">
        <w:t>, negalintys atvykti į Gimnaziją</w:t>
      </w:r>
      <w:r>
        <w:t xml:space="preserve"> iki birželio 10 dienos dėl pateisinamų priežasčių (ligos, išvykę), apie tai turi informuoti </w:t>
      </w:r>
      <w:r w:rsidR="00965AAC">
        <w:t>Gimnazijos</w:t>
      </w:r>
      <w:r>
        <w:t xml:space="preserve"> </w:t>
      </w:r>
      <w:r w:rsidR="00810A4E">
        <w:t>direktorių</w:t>
      </w:r>
      <w:r>
        <w:t xml:space="preserve"> </w:t>
      </w:r>
      <w:r>
        <w:rPr>
          <w:color w:val="000000"/>
        </w:rPr>
        <w:t>(skambučiu,</w:t>
      </w:r>
      <w:r>
        <w:t xml:space="preserve"> elektroniniu pranešimu, laišku) ir pranešti apie vaiko atvykimą ir dokumentų pateikimo datą.</w:t>
      </w:r>
    </w:p>
    <w:p w:rsidR="00F867AD" w:rsidRDefault="00F867AD" w:rsidP="001C3028">
      <w:pPr>
        <w:ind w:firstLine="624"/>
        <w:jc w:val="both"/>
      </w:pPr>
      <w:r>
        <w:rPr>
          <w:bCs/>
          <w:iCs/>
          <w:color w:val="000000"/>
        </w:rPr>
        <w:t>30.</w:t>
      </w:r>
      <w:r>
        <w:rPr>
          <w:bCs/>
          <w:iCs/>
          <w:color w:val="000000"/>
        </w:rPr>
        <w:tab/>
      </w:r>
      <w:r>
        <w:rPr>
          <w:color w:val="000000"/>
        </w:rPr>
        <w:t>Tėvams</w:t>
      </w:r>
      <w:r w:rsidR="00810A4E">
        <w:rPr>
          <w:color w:val="000000"/>
        </w:rPr>
        <w:t xml:space="preserve"> </w:t>
      </w:r>
      <w:r w:rsidR="00810A4E">
        <w:t>(globėjams, rūpintojams)</w:t>
      </w:r>
      <w:r>
        <w:rPr>
          <w:color w:val="000000"/>
        </w:rPr>
        <w:t xml:space="preserve"> iki birželio 10 dienos, nepatvirtinus vaiko atvykimo ir nepateikus reikiamų dokumentų, vaikas netenka vietos </w:t>
      </w:r>
      <w:r w:rsidR="00965AAC">
        <w:rPr>
          <w:color w:val="000000"/>
        </w:rPr>
        <w:t>Gimnazijoje</w:t>
      </w:r>
      <w:r>
        <w:rPr>
          <w:color w:val="000000"/>
        </w:rPr>
        <w:t xml:space="preserve">. </w:t>
      </w:r>
      <w:r w:rsidR="00965AAC">
        <w:rPr>
          <w:color w:val="000000"/>
        </w:rPr>
        <w:t>Gimnazijos</w:t>
      </w:r>
      <w:r>
        <w:rPr>
          <w:color w:val="000000"/>
        </w:rPr>
        <w:t xml:space="preserve"> duomenų bazės tvarkytojas jį išbraukia iš sąrašo ir apie laisvą vietą informuoja Švietimo skyrių.</w:t>
      </w:r>
    </w:p>
    <w:p w:rsidR="00F867AD" w:rsidRDefault="00F867AD" w:rsidP="001C3028">
      <w:pPr>
        <w:ind w:firstLine="624"/>
        <w:jc w:val="both"/>
      </w:pPr>
      <w:r>
        <w:rPr>
          <w:bCs/>
          <w:iCs/>
          <w:color w:val="000000"/>
        </w:rPr>
        <w:t>31.</w:t>
      </w:r>
      <w:r>
        <w:rPr>
          <w:bCs/>
          <w:iCs/>
          <w:color w:val="000000"/>
        </w:rPr>
        <w:tab/>
      </w:r>
      <w:r w:rsidR="00965AAC">
        <w:t>Į laisvas vietas grupėje</w:t>
      </w:r>
      <w:r>
        <w:t xml:space="preserve"> vaikai priimami visus metus. Tėvai</w:t>
      </w:r>
      <w:r w:rsidR="00810A4E">
        <w:t xml:space="preserve"> (globėjai, rūpintojai)</w:t>
      </w:r>
      <w:r>
        <w:t>, gavę pranešimą iš</w:t>
      </w:r>
      <w:r>
        <w:rPr>
          <w:color w:val="168253"/>
        </w:rPr>
        <w:t xml:space="preserve"> </w:t>
      </w:r>
      <w:r>
        <w:rPr>
          <w:color w:val="000000"/>
        </w:rPr>
        <w:t xml:space="preserve">Švietimo skyriaus specialisto </w:t>
      </w:r>
      <w:r w:rsidR="000605D5">
        <w:rPr>
          <w:color w:val="000000"/>
        </w:rPr>
        <w:t xml:space="preserve">ar Gimnazijos </w:t>
      </w:r>
      <w:r>
        <w:rPr>
          <w:color w:val="000000"/>
        </w:rPr>
        <w:t>apie vaiko nukreipimą į laisv</w:t>
      </w:r>
      <w:r>
        <w:t xml:space="preserve">ą vietą, per 5 darbo dienas turi kreiptis į </w:t>
      </w:r>
      <w:r w:rsidR="00965AAC">
        <w:t>Gimnaziją</w:t>
      </w:r>
      <w:r>
        <w:t xml:space="preserve"> dėl ugdymo sutarties sudarymo.</w:t>
      </w:r>
    </w:p>
    <w:p w:rsidR="00F867AD" w:rsidRDefault="00F867AD" w:rsidP="001C3028">
      <w:pPr>
        <w:ind w:firstLine="624"/>
        <w:jc w:val="both"/>
        <w:rPr>
          <w:rFonts w:ascii="Liberation Serif" w:hAnsi="Liberation Serif"/>
        </w:rPr>
      </w:pPr>
      <w:r>
        <w:rPr>
          <w:bCs/>
          <w:iCs/>
          <w:color w:val="000000"/>
        </w:rPr>
        <w:t>32.</w:t>
      </w:r>
      <w:r>
        <w:rPr>
          <w:bCs/>
          <w:iCs/>
          <w:color w:val="000000"/>
        </w:rPr>
        <w:tab/>
      </w:r>
      <w:r>
        <w:t>Su kiekvieno priimto vaiko tėvais</w:t>
      </w:r>
      <w:r w:rsidR="00810A4E">
        <w:t xml:space="preserve"> (globėjais, rūpintojais)</w:t>
      </w:r>
      <w:r>
        <w:t xml:space="preserve"> sudaroma vaiko ugdymo sutartis, kurią pasirašo </w:t>
      </w:r>
      <w:r w:rsidR="00810A4E">
        <w:t>G</w:t>
      </w:r>
      <w:r w:rsidR="00965AAC">
        <w:t>imnazijos direktorius</w:t>
      </w:r>
      <w:r>
        <w:t xml:space="preserve"> ir vienas iš tėvų </w:t>
      </w:r>
      <w:r w:rsidR="00810A4E">
        <w:t xml:space="preserve">(globėjų, rūpintojų) </w:t>
      </w:r>
      <w:r>
        <w:t>ugdymo programos laikotarpiui.</w:t>
      </w:r>
    </w:p>
    <w:p w:rsidR="00F867AD" w:rsidRDefault="00F867AD" w:rsidP="005A798E">
      <w:pPr>
        <w:ind w:firstLine="624"/>
        <w:jc w:val="both"/>
      </w:pPr>
      <w:r>
        <w:rPr>
          <w:bCs/>
          <w:iCs/>
          <w:color w:val="000000"/>
        </w:rPr>
        <w:lastRenderedPageBreak/>
        <w:t>33.</w:t>
      </w:r>
      <w:r>
        <w:rPr>
          <w:bCs/>
          <w:iCs/>
          <w:color w:val="000000"/>
        </w:rPr>
        <w:tab/>
      </w:r>
      <w:r>
        <w:rPr>
          <w:caps/>
        </w:rPr>
        <w:t>v</w:t>
      </w:r>
      <w:r>
        <w:t>aik</w:t>
      </w:r>
      <w:r w:rsidR="00965AAC">
        <w:t>ai į ikimokyklinio ugdymo grupę</w:t>
      </w:r>
      <w:r>
        <w:t xml:space="preserve"> priimami ir išbraukiami iš jų </w:t>
      </w:r>
      <w:r w:rsidR="00965AAC">
        <w:t>Gimnazijos direktoriaus</w:t>
      </w:r>
      <w:r>
        <w:t xml:space="preserve"> įsakymu ir įregistruojami Mokinių registre.</w:t>
      </w:r>
    </w:p>
    <w:p w:rsidR="00F867AD" w:rsidRDefault="00F867AD" w:rsidP="005A798E">
      <w:pPr>
        <w:ind w:firstLine="624"/>
        <w:jc w:val="both"/>
      </w:pPr>
      <w:r>
        <w:rPr>
          <w:bCs/>
          <w:iCs/>
          <w:color w:val="000000"/>
        </w:rPr>
        <w:t>34.</w:t>
      </w:r>
      <w:r>
        <w:rPr>
          <w:bCs/>
          <w:iCs/>
          <w:color w:val="000000"/>
        </w:rPr>
        <w:tab/>
      </w:r>
      <w:r>
        <w:t>Vaikas išregistruojamas iš įstaigos Mokinių registro:</w:t>
      </w:r>
    </w:p>
    <w:p w:rsidR="00F867AD" w:rsidRDefault="00F867AD" w:rsidP="005A798E">
      <w:pPr>
        <w:ind w:firstLine="624"/>
        <w:jc w:val="both"/>
      </w:pPr>
      <w:r>
        <w:t>34.1. tėvams</w:t>
      </w:r>
      <w:r w:rsidR="00810A4E">
        <w:t xml:space="preserve"> (globėjams, rūpintojams)</w:t>
      </w:r>
      <w:r>
        <w:t>, raštu atsisakius lankyti ikimokyklinio ugdymo grupę;</w:t>
      </w:r>
    </w:p>
    <w:p w:rsidR="00F867AD" w:rsidRDefault="00F867AD" w:rsidP="005A798E">
      <w:pPr>
        <w:ind w:firstLine="624"/>
        <w:jc w:val="both"/>
      </w:pPr>
      <w:r>
        <w:t>34.2. jei vaikas, priimtas į ikimokyklinio ugdymo grupę, per vieną mėnesį nepradeda  lankyti jos be pateisinamos priežasties;</w:t>
      </w:r>
    </w:p>
    <w:p w:rsidR="00F867AD" w:rsidRDefault="00F867AD" w:rsidP="005A798E">
      <w:pPr>
        <w:ind w:firstLine="624"/>
        <w:jc w:val="both"/>
      </w:pPr>
      <w:r>
        <w:t>34.3.</w:t>
      </w:r>
      <w:r w:rsidR="00965AAC">
        <w:t xml:space="preserve"> </w:t>
      </w:r>
      <w:r>
        <w:rPr>
          <w:color w:val="000000"/>
        </w:rPr>
        <w:t>jei ikimokyklinio amžiaus vaikas, 1 mėnesį dėl nepateisinamų priežasčių nelanko ikimokyklinio ugdymo grupės;</w:t>
      </w:r>
    </w:p>
    <w:p w:rsidR="00F867AD" w:rsidRDefault="00F867AD" w:rsidP="005A798E">
      <w:pPr>
        <w:ind w:firstLine="624"/>
        <w:jc w:val="both"/>
      </w:pPr>
      <w:r>
        <w:rPr>
          <w:bCs/>
          <w:iCs/>
          <w:color w:val="000000"/>
        </w:rPr>
        <w:t>35.</w:t>
      </w:r>
      <w:r>
        <w:rPr>
          <w:bCs/>
          <w:iCs/>
          <w:color w:val="000000"/>
        </w:rPr>
        <w:tab/>
      </w:r>
      <w:r w:rsidR="00965AAC">
        <w:t>A</w:t>
      </w:r>
      <w:r>
        <w:t>pie vaiko išbraukimą iš ikimokyklinio ugdymo grupės sąrašų tėvai inform</w:t>
      </w:r>
      <w:r w:rsidR="00965AAC">
        <w:t>uojami raštu.</w:t>
      </w:r>
    </w:p>
    <w:p w:rsidR="00F867AD" w:rsidRDefault="00F867AD" w:rsidP="005A798E">
      <w:pPr>
        <w:ind w:firstLine="624"/>
        <w:jc w:val="both"/>
      </w:pPr>
      <w:r>
        <w:rPr>
          <w:bCs/>
          <w:iCs/>
          <w:color w:val="000000"/>
        </w:rPr>
        <w:t>36.</w:t>
      </w:r>
      <w:r>
        <w:rPr>
          <w:bCs/>
          <w:iCs/>
          <w:color w:val="000000"/>
        </w:rPr>
        <w:tab/>
      </w:r>
      <w:r w:rsidR="00965AAC">
        <w:t>Gimnazijos direktorius</w:t>
      </w:r>
      <w:r>
        <w:t xml:space="preserve"> kiekvieną mėnesį (iki 5 dienos) pateikia informaciją Švietimo skyriaus specialistui apie vaikus,</w:t>
      </w:r>
      <w:r w:rsidR="00965AAC">
        <w:t xml:space="preserve"> išvykusius iš  švietimo įstaigos</w:t>
      </w:r>
      <w:r>
        <w:t xml:space="preserve">. </w:t>
      </w:r>
    </w:p>
    <w:p w:rsidR="00F867AD" w:rsidRPr="00965AAC" w:rsidRDefault="00F867AD" w:rsidP="001C3028">
      <w:pPr>
        <w:tabs>
          <w:tab w:val="left" w:pos="1380"/>
          <w:tab w:val="left" w:pos="1440"/>
        </w:tabs>
        <w:ind w:firstLine="624"/>
        <w:jc w:val="both"/>
      </w:pPr>
    </w:p>
    <w:p w:rsidR="00F867AD" w:rsidRDefault="00F867AD" w:rsidP="00F867AD">
      <w:pPr>
        <w:jc w:val="center"/>
        <w:rPr>
          <w:rFonts w:eastAsia="NSimSun" w:cs="Lucida Sans"/>
          <w:b/>
          <w:bCs/>
          <w:caps/>
          <w:kern w:val="2"/>
          <w:szCs w:val="24"/>
          <w:lang w:eastAsia="zh-CN" w:bidi="hi-IN"/>
        </w:rPr>
      </w:pPr>
    </w:p>
    <w:p w:rsidR="00F867AD" w:rsidRDefault="00F867AD" w:rsidP="00F867AD">
      <w:pPr>
        <w:jc w:val="center"/>
        <w:rPr>
          <w:rFonts w:eastAsia="NSimSun" w:cs="Lucida Sans"/>
          <w:kern w:val="2"/>
          <w:szCs w:val="24"/>
          <w:lang w:eastAsia="zh-CN" w:bidi="hi-IN"/>
        </w:rPr>
      </w:pPr>
      <w:r>
        <w:rPr>
          <w:rFonts w:eastAsia="NSimSun" w:cs="Lucida Sans"/>
          <w:b/>
          <w:bCs/>
          <w:caps/>
          <w:kern w:val="2"/>
          <w:szCs w:val="24"/>
          <w:lang w:eastAsia="zh-CN" w:bidi="hi-IN"/>
        </w:rPr>
        <w:t xml:space="preserve">IV </w:t>
      </w:r>
      <w:r>
        <w:rPr>
          <w:rFonts w:eastAsia="NSimSun" w:cs="Lucida Sans"/>
          <w:b/>
          <w:kern w:val="2"/>
          <w:szCs w:val="24"/>
          <w:lang w:eastAsia="zh-CN" w:bidi="hi-IN"/>
        </w:rPr>
        <w:t>SKYRIUS</w:t>
      </w:r>
    </w:p>
    <w:p w:rsidR="00F867AD" w:rsidRDefault="00F867AD" w:rsidP="00F867AD">
      <w:pPr>
        <w:jc w:val="center"/>
        <w:rPr>
          <w:rFonts w:ascii="Liberation Serif" w:eastAsia="NSimSun" w:hAnsi="Liberation Serif" w:cs="Lucida Sans"/>
          <w:b/>
          <w:bCs/>
          <w:caps/>
          <w:kern w:val="2"/>
          <w:szCs w:val="24"/>
          <w:lang w:eastAsia="zh-CN" w:bidi="hi-IN"/>
        </w:rPr>
      </w:pPr>
      <w:r>
        <w:rPr>
          <w:rFonts w:eastAsia="NSimSun" w:cs="Lucida Sans"/>
          <w:b/>
          <w:bCs/>
          <w:caps/>
          <w:kern w:val="2"/>
          <w:szCs w:val="24"/>
          <w:lang w:eastAsia="zh-CN" w:bidi="hi-IN"/>
        </w:rPr>
        <w:t>sistemos struktūra. duomenų tvarkymas ir naudojimas</w:t>
      </w:r>
    </w:p>
    <w:p w:rsidR="00F867AD" w:rsidRDefault="00F867AD" w:rsidP="00F867AD">
      <w:pPr>
        <w:tabs>
          <w:tab w:val="left" w:pos="1440"/>
        </w:tabs>
        <w:ind w:right="278"/>
        <w:jc w:val="both"/>
        <w:rPr>
          <w:b/>
          <w:bCs/>
          <w:caps/>
          <w:szCs w:val="24"/>
        </w:rPr>
      </w:pPr>
    </w:p>
    <w:p w:rsidR="00F867AD" w:rsidRDefault="00F867AD" w:rsidP="005A798E">
      <w:pPr>
        <w:ind w:firstLine="624"/>
        <w:jc w:val="both"/>
        <w:rPr>
          <w:rFonts w:ascii="Liberation Serif" w:hAnsi="Liberation Serif"/>
        </w:rPr>
      </w:pPr>
      <w:r>
        <w:rPr>
          <w:bCs/>
          <w:iCs/>
          <w:color w:val="000000"/>
        </w:rPr>
        <w:t>39.</w:t>
      </w:r>
      <w:r>
        <w:rPr>
          <w:bCs/>
          <w:iCs/>
          <w:color w:val="000000"/>
        </w:rPr>
        <w:tab/>
      </w:r>
      <w:r>
        <w:t xml:space="preserve">Sistemos tikslas </w:t>
      </w:r>
      <w:r>
        <w:rPr>
          <w:color w:val="000000"/>
        </w:rPr>
        <w:t>– priimti Prašymus, regi</w:t>
      </w:r>
      <w:r>
        <w:t>struoti vaikus, sudaryti laukiančių eilėse ir lankančių įstaigas vaikų sąrašus, formuoti statistines ataskaitas, automatiškai tvarkyti kitus su centralizuotu vaikų priėmimu susijusius duomenis.</w:t>
      </w:r>
    </w:p>
    <w:p w:rsidR="00F867AD" w:rsidRDefault="00F867AD" w:rsidP="005A798E">
      <w:pPr>
        <w:ind w:firstLine="624"/>
        <w:jc w:val="both"/>
      </w:pPr>
      <w:r>
        <w:rPr>
          <w:bCs/>
          <w:iCs/>
          <w:color w:val="000000"/>
        </w:rPr>
        <w:t>40.</w:t>
      </w:r>
      <w:r>
        <w:rPr>
          <w:bCs/>
          <w:iCs/>
          <w:color w:val="000000"/>
        </w:rPr>
        <w:tab/>
      </w:r>
      <w:r>
        <w:t xml:space="preserve">Sistemos informacinę struktūrą sudaro duomenų bazės, kuriose kaupiami duomenys apie įstaigas, grupes, pageidaujančius lankyti (keisti) ar lankančius įstaigas vaikus, kiti Prašymuose nurodyti duomenys. </w:t>
      </w:r>
    </w:p>
    <w:p w:rsidR="00F867AD" w:rsidRDefault="00F867AD" w:rsidP="005A798E">
      <w:pPr>
        <w:ind w:firstLine="624"/>
        <w:jc w:val="both"/>
      </w:pPr>
      <w:r>
        <w:rPr>
          <w:bCs/>
          <w:iCs/>
          <w:color w:val="000000"/>
        </w:rPr>
        <w:t>41.</w:t>
      </w:r>
      <w:r>
        <w:rPr>
          <w:bCs/>
          <w:iCs/>
          <w:color w:val="000000"/>
        </w:rPr>
        <w:tab/>
      </w:r>
      <w:r>
        <w:t>Sistemos organizacinę struktūrą sudaro: sistemos valdytojas ir administratorius, duomenų tvarkytojai, teikėjai ir gavėjai.</w:t>
      </w:r>
    </w:p>
    <w:p w:rsidR="00F867AD" w:rsidRDefault="00F867AD" w:rsidP="005A798E">
      <w:pPr>
        <w:ind w:firstLine="624"/>
        <w:jc w:val="both"/>
      </w:pPr>
      <w:r>
        <w:rPr>
          <w:bCs/>
          <w:iCs/>
          <w:color w:val="000000"/>
        </w:rPr>
        <w:t>42.</w:t>
      </w:r>
      <w:r>
        <w:rPr>
          <w:bCs/>
          <w:iCs/>
          <w:color w:val="000000"/>
        </w:rPr>
        <w:tab/>
      </w:r>
      <w:r>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F867AD" w:rsidRDefault="00F867AD" w:rsidP="005A798E">
      <w:pPr>
        <w:ind w:firstLine="624"/>
        <w:jc w:val="both"/>
      </w:pPr>
      <w:r>
        <w:rPr>
          <w:bCs/>
          <w:iCs/>
          <w:color w:val="000000"/>
        </w:rPr>
        <w:t>43.</w:t>
      </w:r>
      <w:r>
        <w:rPr>
          <w:bCs/>
          <w:iCs/>
          <w:color w:val="000000"/>
        </w:rPr>
        <w:tab/>
      </w:r>
      <w:r>
        <w:t xml:space="preserve">Sistemos administratorius yra valdytojo parinktas fizinis ar juridinis asmuo, kuris suteikia </w:t>
      </w:r>
      <w:proofErr w:type="spellStart"/>
      <w:r>
        <w:t>prisijungimus</w:t>
      </w:r>
      <w:proofErr w:type="spellEnd"/>
      <w:r>
        <w:t xml:space="preserve">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w:t>
      </w:r>
      <w:proofErr w:type="spellStart"/>
      <w:r>
        <w:t>įsilaužimus</w:t>
      </w:r>
      <w:proofErr w:type="spellEnd"/>
      <w:r>
        <w:t>, neteisėtus duomenų pakeitimus, įvairius saugumo incidentus, aptiktus virusus.</w:t>
      </w:r>
    </w:p>
    <w:p w:rsidR="00F867AD" w:rsidRDefault="00F867AD" w:rsidP="005A798E">
      <w:pPr>
        <w:ind w:firstLine="624"/>
        <w:jc w:val="both"/>
      </w:pPr>
      <w:r>
        <w:rPr>
          <w:bCs/>
          <w:iCs/>
          <w:color w:val="000000"/>
        </w:rPr>
        <w:t>44.</w:t>
      </w:r>
      <w:r>
        <w:rPr>
          <w:bCs/>
          <w:iCs/>
          <w:color w:val="000000"/>
        </w:rPr>
        <w:tab/>
      </w:r>
      <w:r>
        <w:t>Duomenų tvarkytojai yra:</w:t>
      </w:r>
    </w:p>
    <w:p w:rsidR="00F867AD" w:rsidRDefault="00F867AD" w:rsidP="005A798E">
      <w:pPr>
        <w:ind w:firstLine="624"/>
        <w:jc w:val="both"/>
      </w:pPr>
      <w:r>
        <w:t>44.1. 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w:t>
      </w:r>
    </w:p>
    <w:p w:rsidR="00F867AD" w:rsidRDefault="00F867AD" w:rsidP="005A798E">
      <w:pPr>
        <w:ind w:firstLine="624"/>
        <w:jc w:val="both"/>
      </w:pPr>
      <w:r>
        <w:rPr>
          <w:color w:val="000000"/>
        </w:rPr>
        <w:t xml:space="preserve">44.2. </w:t>
      </w:r>
      <w:r w:rsidR="00006949">
        <w:rPr>
          <w:color w:val="000000"/>
        </w:rPr>
        <w:t>Gimnazijos</w:t>
      </w:r>
      <w:r>
        <w:t xml:space="preserve"> darbuotojai, kurie atlieka šiuo Aprašu jų kompetencijai priskirtus duomenų tvarkymo veiksmus bei priima ir tvarko vaikų priėmimo dokumentus (kopijas), atnaujina sistemos duomenis apie </w:t>
      </w:r>
      <w:r w:rsidR="00006949">
        <w:t>Gimnaziją</w:t>
      </w:r>
      <w:r>
        <w:t>, darbuotojus, la</w:t>
      </w:r>
      <w:r w:rsidR="000605D5">
        <w:t>nkančius vaikus, komplektuojamą grupę</w:t>
      </w:r>
      <w:r>
        <w:t xml:space="preserve">, teikia informaciją ir statistines ataskaitas, suformuotas sistemos duomenų pagrindu, duomenų valdytojui ir kitiems duomenų gavėjams, išregistruoja iš sistemos išvykusius iš įstaigų tėvų </w:t>
      </w:r>
      <w:r w:rsidR="00006949">
        <w:t xml:space="preserve">(globėjų, rūpintojų) </w:t>
      </w:r>
      <w:r>
        <w:t>pageidavimu ar baigus ugdymo programą vaikus, pagal poreikį konsultuoja tėvus</w:t>
      </w:r>
      <w:r w:rsidR="00006949">
        <w:t xml:space="preserve"> (globėjus, rūpintojus)</w:t>
      </w:r>
      <w:r>
        <w:t xml:space="preserve">. </w:t>
      </w:r>
    </w:p>
    <w:p w:rsidR="00F867AD" w:rsidRDefault="00F867AD" w:rsidP="005A798E">
      <w:pPr>
        <w:ind w:firstLine="624"/>
        <w:jc w:val="both"/>
      </w:pPr>
      <w:r>
        <w:rPr>
          <w:bCs/>
          <w:iCs/>
          <w:color w:val="000000"/>
        </w:rPr>
        <w:t>45.</w:t>
      </w:r>
      <w:r>
        <w:rPr>
          <w:bCs/>
          <w:iCs/>
          <w:color w:val="000000"/>
        </w:rPr>
        <w:tab/>
      </w:r>
      <w:r>
        <w:t xml:space="preserve">Asmenys, susiję su asmens duomenų sistemoje tvarkymu, pasirašo </w:t>
      </w:r>
      <w:proofErr w:type="spellStart"/>
      <w:r>
        <w:rPr>
          <w:bCs/>
        </w:rPr>
        <w:t>pasižadėjimus</w:t>
      </w:r>
      <w:proofErr w:type="spellEnd"/>
      <w:r>
        <w:rPr>
          <w:bCs/>
        </w:rPr>
        <w:t xml:space="preserve"> saugoti asmens duomenų paslaptis ir </w:t>
      </w:r>
      <w:r>
        <w:t>už duomenų slaptumą atsako teisės aktų nustatyta tvarka.</w:t>
      </w:r>
    </w:p>
    <w:p w:rsidR="00F867AD" w:rsidRDefault="00F867AD" w:rsidP="005A798E">
      <w:pPr>
        <w:ind w:firstLine="624"/>
        <w:jc w:val="both"/>
      </w:pPr>
      <w:r>
        <w:rPr>
          <w:bCs/>
          <w:iCs/>
          <w:color w:val="000000"/>
        </w:rPr>
        <w:t>46.</w:t>
      </w:r>
      <w:r>
        <w:rPr>
          <w:bCs/>
          <w:iCs/>
          <w:color w:val="000000"/>
        </w:rPr>
        <w:tab/>
      </w:r>
      <w:r>
        <w:t xml:space="preserve">Duomenų teikėjai yra </w:t>
      </w:r>
      <w:r>
        <w:rPr>
          <w:color w:val="000000"/>
        </w:rPr>
        <w:t>tėvai</w:t>
      </w:r>
      <w:r w:rsidR="00006949">
        <w:rPr>
          <w:color w:val="000000"/>
        </w:rPr>
        <w:t xml:space="preserve"> </w:t>
      </w:r>
      <w:r w:rsidR="00006949">
        <w:t>(globėjai, rūpintojai)</w:t>
      </w:r>
      <w:r>
        <w:rPr>
          <w:color w:val="000000"/>
        </w:rPr>
        <w:t>,</w:t>
      </w:r>
      <w:r>
        <w:t xml:space="preserve"> įstaigos, Savivaldybės administracija.</w:t>
      </w:r>
    </w:p>
    <w:p w:rsidR="00F867AD" w:rsidRDefault="00F867AD" w:rsidP="005A798E">
      <w:pPr>
        <w:ind w:firstLine="624"/>
        <w:jc w:val="both"/>
      </w:pPr>
      <w:r>
        <w:rPr>
          <w:bCs/>
          <w:iCs/>
          <w:color w:val="000000"/>
        </w:rPr>
        <w:lastRenderedPageBreak/>
        <w:t>47.</w:t>
      </w:r>
      <w:r>
        <w:rPr>
          <w:bCs/>
          <w:iCs/>
          <w:color w:val="000000"/>
        </w:rPr>
        <w:tab/>
      </w:r>
      <w:r>
        <w:t>Duomenų gavėjai yra Savivaldybės institucijos, įstaigos</w:t>
      </w:r>
      <w:r>
        <w:rPr>
          <w:color w:val="000000"/>
        </w:rPr>
        <w:t>, tėvai</w:t>
      </w:r>
      <w:r w:rsidR="00006949">
        <w:rPr>
          <w:color w:val="000000"/>
        </w:rPr>
        <w:t xml:space="preserve"> </w:t>
      </w:r>
      <w:r w:rsidR="00006949">
        <w:t>(globėjai, rūpintojai)</w:t>
      </w:r>
      <w:r>
        <w:rPr>
          <w:color w:val="000000"/>
        </w:rPr>
        <w:t>,</w:t>
      </w:r>
      <w:r>
        <w:t xml:space="preserve">  kurie </w:t>
      </w:r>
      <w:bookmarkStart w:id="0" w:name="_GoBack"/>
      <w:bookmarkEnd w:id="0"/>
      <w:r>
        <w:t xml:space="preserve">turi teisę iš duomenų teikėjų gauti informaciją apie </w:t>
      </w:r>
      <w:r w:rsidR="00006949">
        <w:t>Gimnazijos</w:t>
      </w:r>
      <w:r>
        <w:t xml:space="preserve"> įgyvendinamas ugdymo programas, papild</w:t>
      </w:r>
      <w:r w:rsidR="000605D5">
        <w:t>omai teikiamas paslaugas, grupę, l</w:t>
      </w:r>
      <w:r w:rsidR="00006949">
        <w:t>aisvų vietų joje</w:t>
      </w:r>
      <w:r>
        <w:t xml:space="preserve"> skaičių, priėmimo sąlygas, lankančių </w:t>
      </w:r>
      <w:r w:rsidR="000605D5">
        <w:t>ikimokyklinio ugdymo grupę</w:t>
      </w:r>
      <w:r w:rsidR="00006949">
        <w:t xml:space="preserve"> bei laukiančių eilėje</w:t>
      </w:r>
      <w:r>
        <w:t xml:space="preserve"> vaikų skaičių, jų amžių. </w:t>
      </w:r>
    </w:p>
    <w:p w:rsidR="00F867AD" w:rsidRDefault="00F867AD" w:rsidP="005A798E">
      <w:pPr>
        <w:ind w:firstLine="624"/>
        <w:jc w:val="both"/>
      </w:pPr>
      <w:r>
        <w:rPr>
          <w:bCs/>
          <w:iCs/>
          <w:color w:val="000000"/>
        </w:rPr>
        <w:t>48.</w:t>
      </w:r>
      <w:r>
        <w:rPr>
          <w:bCs/>
          <w:iCs/>
          <w:color w:val="000000"/>
        </w:rPr>
        <w:tab/>
      </w:r>
      <w:r>
        <w:t>Tėvai</w:t>
      </w:r>
      <w:r w:rsidR="00006949">
        <w:t xml:space="preserve"> (globėjai, rūpintojai)</w:t>
      </w:r>
      <w:r>
        <w:t xml:space="preserve"> turi teisę papildomai gauti </w:t>
      </w:r>
      <w:r w:rsidR="00006949">
        <w:t>informaciją apie jų vaikų vietą eilėje ar vaikams suteiktą ugdymosi vietą</w:t>
      </w:r>
      <w:r>
        <w:t xml:space="preserve">. </w:t>
      </w:r>
    </w:p>
    <w:p w:rsidR="00F867AD" w:rsidRDefault="00F867AD" w:rsidP="005A798E">
      <w:pPr>
        <w:ind w:firstLine="624"/>
        <w:jc w:val="both"/>
      </w:pPr>
      <w:r>
        <w:rPr>
          <w:bCs/>
          <w:iCs/>
          <w:color w:val="000000"/>
        </w:rPr>
        <w:t>49.</w:t>
      </w:r>
      <w:r>
        <w:rPr>
          <w:bCs/>
          <w:iCs/>
          <w:color w:val="000000"/>
        </w:rPr>
        <w:tab/>
      </w:r>
      <w:r>
        <w:t>Informacija apie laisvas vietas sistemoje generuojama automatiškai ir viešai skelbiama Savivaldybės interneto svetainėje.</w:t>
      </w:r>
    </w:p>
    <w:p w:rsidR="00F867AD" w:rsidRDefault="00F867AD" w:rsidP="00F867AD">
      <w:pPr>
        <w:rPr>
          <w:rFonts w:eastAsia="NSimSun" w:cs="Lucida Sans"/>
          <w:b/>
          <w:bCs/>
          <w:caps/>
          <w:kern w:val="2"/>
          <w:szCs w:val="24"/>
          <w:lang w:eastAsia="zh-CN" w:bidi="hi-IN"/>
        </w:rPr>
      </w:pPr>
    </w:p>
    <w:p w:rsidR="00F867AD" w:rsidRDefault="00F867AD" w:rsidP="00F867AD">
      <w:pPr>
        <w:jc w:val="center"/>
        <w:rPr>
          <w:rFonts w:eastAsia="NSimSun" w:cs="Lucida Sans"/>
          <w:kern w:val="2"/>
          <w:szCs w:val="24"/>
          <w:lang w:eastAsia="zh-CN" w:bidi="hi-IN"/>
        </w:rPr>
      </w:pPr>
      <w:r>
        <w:rPr>
          <w:rFonts w:eastAsia="NSimSun" w:cs="Lucida Sans"/>
          <w:b/>
          <w:bCs/>
          <w:caps/>
          <w:kern w:val="2"/>
          <w:szCs w:val="24"/>
          <w:lang w:eastAsia="zh-CN" w:bidi="hi-IN"/>
        </w:rPr>
        <w:t xml:space="preserve">V </w:t>
      </w:r>
      <w:r>
        <w:rPr>
          <w:rFonts w:eastAsia="NSimSun" w:cs="Lucida Sans"/>
          <w:b/>
          <w:kern w:val="2"/>
          <w:szCs w:val="24"/>
          <w:lang w:eastAsia="zh-CN" w:bidi="hi-IN"/>
        </w:rPr>
        <w:t>SKYRIUS</w:t>
      </w:r>
    </w:p>
    <w:p w:rsidR="00F867AD" w:rsidRDefault="00F867AD" w:rsidP="00F867AD">
      <w:pPr>
        <w:spacing w:line="276" w:lineRule="auto"/>
        <w:jc w:val="center"/>
        <w:rPr>
          <w:rFonts w:ascii="Liberation Serif" w:eastAsia="NSimSun" w:hAnsi="Liberation Serif" w:cs="Lucida Sans"/>
          <w:b/>
          <w:color w:val="000000"/>
          <w:kern w:val="2"/>
          <w:szCs w:val="24"/>
          <w:lang w:eastAsia="zh-CN" w:bidi="hi-IN"/>
        </w:rPr>
      </w:pPr>
      <w:r>
        <w:rPr>
          <w:rFonts w:eastAsia="NSimSun" w:cs="Lucida Sans"/>
          <w:b/>
          <w:color w:val="000000"/>
          <w:kern w:val="2"/>
          <w:szCs w:val="24"/>
          <w:lang w:eastAsia="zh-CN" w:bidi="hi-IN"/>
        </w:rPr>
        <w:t>BAIGIAMOSIOS NUOSTATOS</w:t>
      </w:r>
    </w:p>
    <w:p w:rsidR="00F867AD" w:rsidRDefault="00F867AD" w:rsidP="00F867AD">
      <w:pPr>
        <w:rPr>
          <w:sz w:val="12"/>
          <w:szCs w:val="12"/>
        </w:rPr>
      </w:pPr>
    </w:p>
    <w:p w:rsidR="00F867AD" w:rsidRDefault="00F867AD" w:rsidP="005A798E">
      <w:pPr>
        <w:ind w:firstLine="624"/>
        <w:jc w:val="both"/>
        <w:rPr>
          <w:color w:val="000000"/>
        </w:rPr>
      </w:pPr>
      <w:r>
        <w:rPr>
          <w:bCs/>
          <w:iCs/>
          <w:color w:val="000000"/>
        </w:rPr>
        <w:t>50.</w:t>
      </w:r>
      <w:r>
        <w:rPr>
          <w:bCs/>
          <w:iCs/>
          <w:color w:val="000000"/>
        </w:rPr>
        <w:tab/>
      </w:r>
      <w:r w:rsidR="00F43B56">
        <w:rPr>
          <w:color w:val="000000"/>
        </w:rPr>
        <w:t>Gimnazijos direktorius vadovaujasi šiuo A</w:t>
      </w:r>
      <w:r>
        <w:rPr>
          <w:color w:val="000000"/>
        </w:rPr>
        <w:t xml:space="preserve">prašu ir atsako už </w:t>
      </w:r>
      <w:r w:rsidR="000605D5">
        <w:rPr>
          <w:color w:val="000000"/>
        </w:rPr>
        <w:t>ikimokyklinio ugdymo grupės</w:t>
      </w:r>
      <w:r>
        <w:rPr>
          <w:color w:val="000000"/>
        </w:rPr>
        <w:t xml:space="preserve"> komplektavimą.</w:t>
      </w:r>
    </w:p>
    <w:p w:rsidR="00F867AD" w:rsidRDefault="00F867AD" w:rsidP="005A798E">
      <w:pPr>
        <w:ind w:firstLine="624"/>
        <w:jc w:val="both"/>
      </w:pPr>
      <w:r>
        <w:rPr>
          <w:bCs/>
          <w:iCs/>
          <w:color w:val="000000"/>
        </w:rPr>
        <w:t>51.</w:t>
      </w:r>
      <w:r>
        <w:rPr>
          <w:bCs/>
          <w:iCs/>
          <w:color w:val="000000"/>
        </w:rPr>
        <w:tab/>
      </w:r>
      <w:r>
        <w:rPr>
          <w:color w:val="000000"/>
        </w:rPr>
        <w:t xml:space="preserve">Aprašo įgyvendinimo priežiūrą vykdo Šilutės rajono savivaldybės administracijos Švietimo skyrius. </w:t>
      </w:r>
    </w:p>
    <w:p w:rsidR="00F867AD" w:rsidRDefault="00F867AD" w:rsidP="005A798E">
      <w:pPr>
        <w:ind w:firstLine="624"/>
        <w:jc w:val="both"/>
        <w:rPr>
          <w:color w:val="000000"/>
        </w:rPr>
      </w:pPr>
      <w:r>
        <w:rPr>
          <w:bCs/>
          <w:iCs/>
          <w:color w:val="000000"/>
        </w:rPr>
        <w:t>52.</w:t>
      </w:r>
      <w:r>
        <w:rPr>
          <w:bCs/>
          <w:iCs/>
          <w:color w:val="000000"/>
        </w:rPr>
        <w:tab/>
      </w:r>
      <w:r>
        <w:rPr>
          <w:color w:val="000000"/>
        </w:rPr>
        <w:t xml:space="preserve">Šis aprašas skelbiamas Teisės aktų registre, Savivaldybės interneto svetainėje ir įstaigų interneto svetainėse. </w:t>
      </w:r>
    </w:p>
    <w:p w:rsidR="00552E20" w:rsidRDefault="00552E20"/>
    <w:p w:rsidR="005A798E" w:rsidRDefault="005A798E" w:rsidP="005A798E">
      <w:pPr>
        <w:jc w:val="center"/>
      </w:pPr>
      <w:r>
        <w:t>_________________________________________________________</w:t>
      </w:r>
    </w:p>
    <w:sectPr w:rsidR="005A798E" w:rsidSect="005A798E">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5D3" w:rsidRDefault="009065D3" w:rsidP="005A798E">
      <w:r>
        <w:separator/>
      </w:r>
    </w:p>
  </w:endnote>
  <w:endnote w:type="continuationSeparator" w:id="0">
    <w:p w:rsidR="009065D3" w:rsidRDefault="009065D3" w:rsidP="005A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BA"/>
    <w:family w:val="roman"/>
    <w:pitch w:val="variable"/>
    <w:sig w:usb0="00000000" w:usb1="500078FF" w:usb2="00000021" w:usb3="00000000" w:csb0="000001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5D3" w:rsidRDefault="009065D3" w:rsidP="005A798E">
      <w:r>
        <w:separator/>
      </w:r>
    </w:p>
  </w:footnote>
  <w:footnote w:type="continuationSeparator" w:id="0">
    <w:p w:rsidR="009065D3" w:rsidRDefault="009065D3" w:rsidP="005A79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26755"/>
      <w:docPartObj>
        <w:docPartGallery w:val="Page Numbers (Top of Page)"/>
        <w:docPartUnique/>
      </w:docPartObj>
    </w:sdtPr>
    <w:sdtContent>
      <w:p w:rsidR="005A798E" w:rsidRDefault="005A798E" w:rsidP="005A798E">
        <w:pPr>
          <w:pStyle w:val="Antrats"/>
          <w:jc w:val="center"/>
        </w:pPr>
        <w:r>
          <w:fldChar w:fldCharType="begin"/>
        </w:r>
        <w:r>
          <w:instrText>PAGE   \* MERGEFORMAT</w:instrText>
        </w:r>
        <w:r>
          <w:fldChar w:fldCharType="separate"/>
        </w:r>
        <w:r>
          <w:rPr>
            <w:noProof/>
          </w:rPr>
          <w:t>2</w:t>
        </w:r>
        <w:r>
          <w:fldChar w:fldCharType="end"/>
        </w:r>
      </w:p>
    </w:sdtContent>
  </w:sdt>
  <w:p w:rsidR="005A798E" w:rsidRDefault="005A79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D"/>
    <w:rsid w:val="00006949"/>
    <w:rsid w:val="000605D5"/>
    <w:rsid w:val="001831F8"/>
    <w:rsid w:val="001C3028"/>
    <w:rsid w:val="00463A6B"/>
    <w:rsid w:val="00542FDB"/>
    <w:rsid w:val="00552E20"/>
    <w:rsid w:val="005A798E"/>
    <w:rsid w:val="00810A4E"/>
    <w:rsid w:val="008A64B6"/>
    <w:rsid w:val="009065D3"/>
    <w:rsid w:val="00965AAC"/>
    <w:rsid w:val="00A5758B"/>
    <w:rsid w:val="00AB75BB"/>
    <w:rsid w:val="00CF48D3"/>
    <w:rsid w:val="00F43B56"/>
    <w:rsid w:val="00F867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F3DB"/>
  <w15:chartTrackingRefBased/>
  <w15:docId w15:val="{108ED9F7-7564-41FF-9260-75C18FD9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67A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F48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F48D3"/>
    <w:rPr>
      <w:rFonts w:ascii="Segoe UI" w:eastAsia="Times New Roman" w:hAnsi="Segoe UI" w:cs="Segoe UI"/>
      <w:sz w:val="18"/>
      <w:szCs w:val="18"/>
    </w:rPr>
  </w:style>
  <w:style w:type="table" w:styleId="Lentelstinklelis">
    <w:name w:val="Table Grid"/>
    <w:basedOn w:val="prastojilentel"/>
    <w:uiPriority w:val="39"/>
    <w:rsid w:val="00CF4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5A798E"/>
    <w:pPr>
      <w:tabs>
        <w:tab w:val="center" w:pos="4819"/>
        <w:tab w:val="right" w:pos="9638"/>
      </w:tabs>
    </w:pPr>
  </w:style>
  <w:style w:type="character" w:customStyle="1" w:styleId="AntratsDiagrama">
    <w:name w:val="Antraštės Diagrama"/>
    <w:basedOn w:val="Numatytasispastraiposriftas"/>
    <w:link w:val="Antrats"/>
    <w:uiPriority w:val="99"/>
    <w:rsid w:val="005A798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A798E"/>
    <w:pPr>
      <w:tabs>
        <w:tab w:val="center" w:pos="4819"/>
        <w:tab w:val="right" w:pos="9638"/>
      </w:tabs>
    </w:pPr>
  </w:style>
  <w:style w:type="character" w:customStyle="1" w:styleId="PoratDiagrama">
    <w:name w:val="Poraštė Diagrama"/>
    <w:basedOn w:val="Numatytasispastraiposriftas"/>
    <w:link w:val="Porat"/>
    <w:uiPriority w:val="99"/>
    <w:rsid w:val="005A79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7089</Words>
  <Characters>4041</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Raštinė</cp:lastModifiedBy>
  <cp:revision>6</cp:revision>
  <cp:lastPrinted>2020-04-28T17:23:00Z</cp:lastPrinted>
  <dcterms:created xsi:type="dcterms:W3CDTF">2020-04-28T17:04:00Z</dcterms:created>
  <dcterms:modified xsi:type="dcterms:W3CDTF">2020-04-28T17:23:00Z</dcterms:modified>
</cp:coreProperties>
</file>